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C0C" w:rsidRPr="00257E3E" w:rsidRDefault="00D05C0C" w:rsidP="00D05C0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257E3E" w:rsidRDefault="0049253C" w:rsidP="001A36B6">
      <w:pPr>
        <w:ind w:right="84"/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7</w:t>
      </w:r>
      <w:r w:rsidR="00D20493" w:rsidRPr="00257E3E">
        <w:rPr>
          <w:b/>
          <w:bCs/>
          <w:sz w:val="28"/>
          <w:szCs w:val="28"/>
        </w:rPr>
        <w:t>.</w:t>
      </w:r>
      <w:r w:rsidR="001A36B6" w:rsidRPr="00257E3E">
        <w:rPr>
          <w:b/>
          <w:bCs/>
          <w:sz w:val="28"/>
          <w:szCs w:val="28"/>
        </w:rPr>
        <w:t xml:space="preserve"> </w:t>
      </w:r>
      <w:r w:rsidR="004636E8" w:rsidRPr="00257E3E">
        <w:rPr>
          <w:b/>
          <w:bCs/>
          <w:sz w:val="28"/>
          <w:szCs w:val="28"/>
        </w:rPr>
        <w:t>Муниципальная программа «Обеспечение доступным и комфортным жильем жителей Нижневартовского района в 2014–2020 годах»</w:t>
      </w:r>
    </w:p>
    <w:p w:rsidR="001A36B6" w:rsidRPr="00257E3E" w:rsidRDefault="001A36B6" w:rsidP="001A36B6">
      <w:pPr>
        <w:jc w:val="both"/>
        <w:rPr>
          <w:sz w:val="28"/>
          <w:szCs w:val="28"/>
        </w:rPr>
      </w:pPr>
    </w:p>
    <w:p w:rsidR="001A36B6" w:rsidRPr="00257E3E" w:rsidRDefault="001A36B6" w:rsidP="001A36B6">
      <w:pPr>
        <w:ind w:firstLine="540"/>
        <w:jc w:val="both"/>
        <w:rPr>
          <w:sz w:val="28"/>
          <w:szCs w:val="28"/>
        </w:rPr>
      </w:pPr>
      <w:r w:rsidRPr="00257E3E">
        <w:rPr>
          <w:sz w:val="28"/>
          <w:szCs w:val="28"/>
        </w:rPr>
        <w:t xml:space="preserve">Уточненная бюджетная роспись расходов по программе на </w:t>
      </w:r>
      <w:r w:rsidR="004202BC" w:rsidRPr="00257E3E">
        <w:rPr>
          <w:sz w:val="28"/>
          <w:szCs w:val="28"/>
        </w:rPr>
        <w:t>31.12.201</w:t>
      </w:r>
      <w:r w:rsidR="00257E3E" w:rsidRPr="00257E3E">
        <w:rPr>
          <w:sz w:val="28"/>
          <w:szCs w:val="28"/>
        </w:rPr>
        <w:t>6</w:t>
      </w:r>
      <w:r w:rsidRPr="00257E3E">
        <w:rPr>
          <w:sz w:val="28"/>
          <w:szCs w:val="28"/>
        </w:rPr>
        <w:t xml:space="preserve"> года составила </w:t>
      </w:r>
      <w:r w:rsidR="00257E3E">
        <w:rPr>
          <w:sz w:val="28"/>
          <w:szCs w:val="28"/>
        </w:rPr>
        <w:t>448 941,</w:t>
      </w:r>
      <w:r w:rsidR="00DE76F1">
        <w:rPr>
          <w:sz w:val="28"/>
          <w:szCs w:val="28"/>
        </w:rPr>
        <w:t>7</w:t>
      </w:r>
      <w:r w:rsidR="00580EB5" w:rsidRPr="00257E3E">
        <w:rPr>
          <w:sz w:val="28"/>
          <w:szCs w:val="28"/>
        </w:rPr>
        <w:t xml:space="preserve"> </w:t>
      </w:r>
      <w:r w:rsidRPr="00257E3E">
        <w:rPr>
          <w:sz w:val="28"/>
          <w:szCs w:val="28"/>
        </w:rPr>
        <w:t xml:space="preserve">тыс. рублей. </w:t>
      </w:r>
    </w:p>
    <w:p w:rsidR="001A36B6" w:rsidRPr="00257E3E" w:rsidRDefault="001A36B6" w:rsidP="001A36B6">
      <w:pPr>
        <w:ind w:firstLine="540"/>
        <w:jc w:val="both"/>
        <w:rPr>
          <w:sz w:val="28"/>
          <w:szCs w:val="28"/>
        </w:rPr>
      </w:pPr>
      <w:r w:rsidRPr="00257E3E">
        <w:rPr>
          <w:sz w:val="28"/>
          <w:szCs w:val="28"/>
        </w:rPr>
        <w:t>Кассовое исполнение расходов за 201</w:t>
      </w:r>
      <w:r w:rsidR="00257E3E" w:rsidRPr="00257E3E">
        <w:rPr>
          <w:sz w:val="28"/>
          <w:szCs w:val="28"/>
        </w:rPr>
        <w:t>6 год</w:t>
      </w:r>
      <w:r w:rsidRPr="00257E3E">
        <w:rPr>
          <w:sz w:val="28"/>
          <w:szCs w:val="28"/>
        </w:rPr>
        <w:t xml:space="preserve"> составило </w:t>
      </w:r>
      <w:r w:rsidR="00257E3E">
        <w:rPr>
          <w:sz w:val="28"/>
          <w:szCs w:val="28"/>
        </w:rPr>
        <w:t>403 438,</w:t>
      </w:r>
      <w:r w:rsidR="00DE76F1">
        <w:rPr>
          <w:sz w:val="28"/>
          <w:szCs w:val="28"/>
        </w:rPr>
        <w:t>1</w:t>
      </w:r>
      <w:r w:rsidR="00580EB5" w:rsidRPr="00257E3E">
        <w:rPr>
          <w:sz w:val="28"/>
          <w:szCs w:val="28"/>
        </w:rPr>
        <w:t xml:space="preserve"> </w:t>
      </w:r>
      <w:r w:rsidRPr="00257E3E">
        <w:rPr>
          <w:sz w:val="28"/>
          <w:szCs w:val="28"/>
        </w:rPr>
        <w:t xml:space="preserve">тыс. рублей или </w:t>
      </w:r>
      <w:r w:rsidR="00426EF1">
        <w:rPr>
          <w:sz w:val="28"/>
          <w:szCs w:val="28"/>
        </w:rPr>
        <w:t>89,9</w:t>
      </w:r>
      <w:r w:rsidRPr="00257E3E">
        <w:rPr>
          <w:sz w:val="28"/>
          <w:szCs w:val="28"/>
        </w:rPr>
        <w:t xml:space="preserve"> % к уточненному плану года.</w:t>
      </w:r>
    </w:p>
    <w:p w:rsidR="001A36B6" w:rsidRPr="00257E3E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FF0000"/>
          <w:sz w:val="28"/>
          <w:szCs w:val="28"/>
        </w:rPr>
      </w:pPr>
    </w:p>
    <w:p w:rsidR="001A36B6" w:rsidRPr="00EB029B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EB029B">
        <w:rPr>
          <w:b/>
          <w:sz w:val="28"/>
          <w:szCs w:val="28"/>
        </w:rPr>
        <w:t>Исполнение по подпрограммам за 201</w:t>
      </w:r>
      <w:r w:rsidR="00EB029B" w:rsidRPr="00EB029B">
        <w:rPr>
          <w:b/>
          <w:sz w:val="28"/>
          <w:szCs w:val="28"/>
        </w:rPr>
        <w:t>6</w:t>
      </w:r>
      <w:r w:rsidRPr="00EB029B">
        <w:rPr>
          <w:b/>
          <w:sz w:val="28"/>
          <w:szCs w:val="28"/>
        </w:rPr>
        <w:t xml:space="preserve"> год.</w:t>
      </w:r>
    </w:p>
    <w:p w:rsidR="001A36B6" w:rsidRPr="00EB029B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right"/>
        <w:rPr>
          <w:sz w:val="28"/>
          <w:szCs w:val="28"/>
        </w:rPr>
      </w:pPr>
      <w:r w:rsidRPr="00EB029B">
        <w:rPr>
          <w:sz w:val="28"/>
          <w:szCs w:val="28"/>
        </w:rPr>
        <w:t>тыс. руб.</w:t>
      </w:r>
    </w:p>
    <w:tbl>
      <w:tblPr>
        <w:tblW w:w="10125" w:type="dxa"/>
        <w:tblInd w:w="-318" w:type="dxa"/>
        <w:tblLook w:val="04A0"/>
      </w:tblPr>
      <w:tblGrid>
        <w:gridCol w:w="4908"/>
        <w:gridCol w:w="1739"/>
        <w:gridCol w:w="1739"/>
        <w:gridCol w:w="1739"/>
      </w:tblGrid>
      <w:tr w:rsidR="00EB029B" w:rsidRPr="00EB029B" w:rsidTr="00747EDE">
        <w:trPr>
          <w:trHeight w:val="846"/>
        </w:trPr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EB029B" w:rsidRDefault="00A236C3" w:rsidP="00A236C3">
            <w:pPr>
              <w:jc w:val="center"/>
              <w:rPr>
                <w:b/>
                <w:bCs/>
                <w:szCs w:val="20"/>
              </w:rPr>
            </w:pPr>
            <w:r w:rsidRPr="00EB029B">
              <w:rPr>
                <w:b/>
                <w:bCs/>
                <w:szCs w:val="20"/>
              </w:rPr>
              <w:t>Наименование подпрограммы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EB029B" w:rsidRDefault="00A236C3" w:rsidP="00EB029B">
            <w:pPr>
              <w:jc w:val="center"/>
              <w:rPr>
                <w:szCs w:val="20"/>
              </w:rPr>
            </w:pPr>
            <w:r w:rsidRPr="00EB029B">
              <w:rPr>
                <w:szCs w:val="20"/>
              </w:rPr>
              <w:t>План на 201</w:t>
            </w:r>
            <w:r w:rsidR="00EB029B">
              <w:rPr>
                <w:szCs w:val="20"/>
              </w:rPr>
              <w:t>6</w:t>
            </w:r>
            <w:r w:rsidRPr="00EB029B">
              <w:rPr>
                <w:szCs w:val="20"/>
              </w:rPr>
              <w:t xml:space="preserve"> год, тыс. руб.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EB029B" w:rsidRDefault="00A236C3" w:rsidP="00A236C3">
            <w:pPr>
              <w:jc w:val="center"/>
              <w:rPr>
                <w:szCs w:val="20"/>
              </w:rPr>
            </w:pPr>
            <w:r w:rsidRPr="00EB029B">
              <w:rPr>
                <w:szCs w:val="20"/>
              </w:rPr>
              <w:t>Исполнение, тыс. руб.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C3" w:rsidRPr="00EB029B" w:rsidRDefault="00A236C3" w:rsidP="00A236C3">
            <w:pPr>
              <w:jc w:val="center"/>
              <w:rPr>
                <w:szCs w:val="20"/>
              </w:rPr>
            </w:pPr>
            <w:r w:rsidRPr="00EB029B">
              <w:rPr>
                <w:szCs w:val="20"/>
              </w:rPr>
              <w:t>% исполнения</w:t>
            </w:r>
          </w:p>
        </w:tc>
      </w:tr>
      <w:tr w:rsidR="00115930" w:rsidRPr="00115930" w:rsidTr="00115930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930" w:rsidRPr="00115930" w:rsidRDefault="00115930" w:rsidP="00A236C3">
            <w:pPr>
              <w:rPr>
                <w:b/>
                <w:bCs/>
                <w:szCs w:val="20"/>
              </w:rPr>
            </w:pPr>
            <w:r w:rsidRPr="00115930">
              <w:rPr>
                <w:b/>
                <w:bCs/>
                <w:szCs w:val="20"/>
              </w:rPr>
              <w:t>Всего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30" w:rsidRPr="00115930" w:rsidRDefault="00DE76F1" w:rsidP="00115930">
            <w:pPr>
              <w:jc w:val="center"/>
              <w:rPr>
                <w:b/>
              </w:rPr>
            </w:pPr>
            <w:r>
              <w:rPr>
                <w:b/>
              </w:rPr>
              <w:t>448 941,7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30" w:rsidRPr="00115930" w:rsidRDefault="00DE76F1" w:rsidP="00115930">
            <w:pPr>
              <w:jc w:val="center"/>
              <w:rPr>
                <w:b/>
              </w:rPr>
            </w:pPr>
            <w:r>
              <w:rPr>
                <w:b/>
              </w:rPr>
              <w:t>403 438,1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30" w:rsidRPr="00115930" w:rsidRDefault="00115930" w:rsidP="00DE76F1">
            <w:pPr>
              <w:jc w:val="center"/>
              <w:rPr>
                <w:b/>
              </w:rPr>
            </w:pPr>
            <w:r w:rsidRPr="00115930">
              <w:rPr>
                <w:b/>
              </w:rPr>
              <w:t>89,</w:t>
            </w:r>
            <w:r w:rsidR="00DE76F1">
              <w:rPr>
                <w:b/>
              </w:rPr>
              <w:t>9</w:t>
            </w:r>
            <w:r w:rsidRPr="00115930">
              <w:rPr>
                <w:b/>
              </w:rPr>
              <w:t>%</w:t>
            </w:r>
          </w:p>
        </w:tc>
      </w:tr>
      <w:tr w:rsidR="00115930" w:rsidRPr="00115930" w:rsidTr="00115930">
        <w:trPr>
          <w:trHeight w:val="28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930" w:rsidRPr="00115930" w:rsidRDefault="00115930" w:rsidP="00A236C3">
            <w:pPr>
              <w:rPr>
                <w:szCs w:val="20"/>
              </w:rPr>
            </w:pPr>
            <w:r w:rsidRPr="00115930">
              <w:rPr>
                <w:szCs w:val="20"/>
              </w:rPr>
              <w:t>Муниципальный бюджет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30" w:rsidRPr="00115930" w:rsidRDefault="00115930" w:rsidP="00DE76F1">
            <w:pPr>
              <w:jc w:val="center"/>
            </w:pPr>
            <w:r w:rsidRPr="00115930">
              <w:t>128 005,</w:t>
            </w:r>
            <w:r w:rsidR="00DE76F1"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30" w:rsidRPr="00115930" w:rsidRDefault="00115930" w:rsidP="00DE76F1">
            <w:pPr>
              <w:jc w:val="center"/>
            </w:pPr>
            <w:r w:rsidRPr="00115930">
              <w:t>82 501,</w:t>
            </w:r>
            <w:r w:rsidR="00DE76F1"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30" w:rsidRPr="00115930" w:rsidRDefault="00DE76F1" w:rsidP="00DE76F1">
            <w:pPr>
              <w:jc w:val="center"/>
            </w:pPr>
            <w:r>
              <w:t>64,5</w:t>
            </w:r>
            <w:r w:rsidR="00115930" w:rsidRPr="00115930">
              <w:t>%</w:t>
            </w:r>
          </w:p>
        </w:tc>
      </w:tr>
      <w:tr w:rsidR="00115930" w:rsidRPr="00115930" w:rsidTr="00115930">
        <w:trPr>
          <w:trHeight w:val="28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930" w:rsidRPr="00115930" w:rsidRDefault="00115930" w:rsidP="00A236C3">
            <w:pPr>
              <w:rPr>
                <w:szCs w:val="20"/>
              </w:rPr>
            </w:pPr>
            <w:r w:rsidRPr="00115930">
              <w:rPr>
                <w:szCs w:val="20"/>
              </w:rPr>
              <w:t>Федеральные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30" w:rsidRPr="00115930" w:rsidRDefault="00DE76F1" w:rsidP="00115930">
            <w:pPr>
              <w:jc w:val="center"/>
            </w:pPr>
            <w:r>
              <w:t>895,8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30" w:rsidRPr="00115930" w:rsidRDefault="00DE76F1" w:rsidP="00115930">
            <w:pPr>
              <w:jc w:val="center"/>
            </w:pPr>
            <w:r>
              <w:t>895,8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30" w:rsidRPr="00115930" w:rsidRDefault="00DE76F1" w:rsidP="00DE76F1">
            <w:pPr>
              <w:jc w:val="center"/>
            </w:pPr>
            <w:r>
              <w:t>100,0</w:t>
            </w:r>
            <w:r w:rsidR="00115930" w:rsidRPr="00115930">
              <w:t>%</w:t>
            </w:r>
          </w:p>
        </w:tc>
      </w:tr>
      <w:tr w:rsidR="00115930" w:rsidRPr="00115930" w:rsidTr="00115930">
        <w:trPr>
          <w:trHeight w:val="28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930" w:rsidRPr="00115930" w:rsidRDefault="00115930" w:rsidP="00A236C3">
            <w:pPr>
              <w:rPr>
                <w:szCs w:val="20"/>
              </w:rPr>
            </w:pPr>
            <w:r w:rsidRPr="00115930">
              <w:rPr>
                <w:szCs w:val="20"/>
              </w:rPr>
              <w:t>Окружные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30" w:rsidRPr="00115930" w:rsidRDefault="00115930" w:rsidP="00DE76F1">
            <w:pPr>
              <w:jc w:val="center"/>
            </w:pPr>
            <w:r w:rsidRPr="00115930">
              <w:t>320 040,</w:t>
            </w:r>
            <w:r w:rsidR="00DE76F1">
              <w:t>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30" w:rsidRPr="00115930" w:rsidRDefault="00115930" w:rsidP="00DE76F1">
            <w:pPr>
              <w:jc w:val="center"/>
            </w:pPr>
            <w:r w:rsidRPr="00115930">
              <w:t>320 040,</w:t>
            </w:r>
            <w:r w:rsidR="00DE76F1">
              <w:t>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30" w:rsidRPr="00115930" w:rsidRDefault="00DE76F1" w:rsidP="00DE76F1">
            <w:pPr>
              <w:jc w:val="center"/>
            </w:pPr>
            <w:r>
              <w:t>100,0</w:t>
            </w:r>
            <w:r w:rsidR="00115930" w:rsidRPr="00115930">
              <w:t>%</w:t>
            </w:r>
          </w:p>
        </w:tc>
      </w:tr>
      <w:tr w:rsidR="00454637" w:rsidRPr="00454637" w:rsidTr="007730EC">
        <w:trPr>
          <w:trHeight w:val="1541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637" w:rsidRPr="00454637" w:rsidRDefault="00454637" w:rsidP="00A236C3">
            <w:pPr>
              <w:rPr>
                <w:b/>
                <w:bCs/>
                <w:szCs w:val="20"/>
              </w:rPr>
            </w:pPr>
            <w:r w:rsidRPr="00454637">
              <w:rPr>
                <w:b/>
                <w:bCs/>
                <w:szCs w:val="20"/>
              </w:rPr>
              <w:t xml:space="preserve">Подпрограмма «Градостроительная деятельность»  в рамках муниципальной программы «Обеспечение доступным и комфортным жильем жителей Нижневартовского района в 2014–2020 годах»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37" w:rsidRPr="00454637" w:rsidRDefault="00A81EF0" w:rsidP="007730EC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4 500,0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37" w:rsidRPr="00454637" w:rsidRDefault="00A81EF0" w:rsidP="007730EC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4 500,0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37" w:rsidRPr="00454637" w:rsidRDefault="00A81EF0" w:rsidP="007730EC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</w:t>
            </w:r>
            <w:r w:rsidR="00454637" w:rsidRPr="00454637">
              <w:rPr>
                <w:b/>
                <w:bCs/>
                <w:szCs w:val="20"/>
              </w:rPr>
              <w:t>%</w:t>
            </w:r>
          </w:p>
        </w:tc>
      </w:tr>
      <w:tr w:rsidR="00454637" w:rsidRPr="00454637" w:rsidTr="007730EC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637" w:rsidRPr="00454637" w:rsidRDefault="00454637" w:rsidP="00A236C3">
            <w:pPr>
              <w:rPr>
                <w:szCs w:val="20"/>
              </w:rPr>
            </w:pPr>
            <w:r w:rsidRPr="00454637">
              <w:rPr>
                <w:szCs w:val="20"/>
              </w:rPr>
              <w:t>Муниципальный бюджет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37" w:rsidRPr="007730EC" w:rsidRDefault="00A81EF0" w:rsidP="007730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495,0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37" w:rsidRPr="007730EC" w:rsidRDefault="00A81EF0" w:rsidP="007730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495,0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37" w:rsidRPr="007730EC" w:rsidRDefault="00A81EF0" w:rsidP="007730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100,0</w:t>
            </w:r>
            <w:r w:rsidR="00454637" w:rsidRPr="007730EC">
              <w:rPr>
                <w:bCs/>
                <w:szCs w:val="20"/>
              </w:rPr>
              <w:t>%</w:t>
            </w:r>
          </w:p>
        </w:tc>
      </w:tr>
      <w:tr w:rsidR="00454637" w:rsidRPr="00454637" w:rsidTr="007730EC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637" w:rsidRPr="00454637" w:rsidRDefault="00454637" w:rsidP="00A236C3">
            <w:pPr>
              <w:rPr>
                <w:szCs w:val="20"/>
              </w:rPr>
            </w:pPr>
            <w:r w:rsidRPr="00454637">
              <w:rPr>
                <w:szCs w:val="20"/>
              </w:rPr>
              <w:t>Окружные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37" w:rsidRPr="007730EC" w:rsidRDefault="00A81EF0" w:rsidP="007730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4 005,0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37" w:rsidRPr="007730EC" w:rsidRDefault="00A81EF0" w:rsidP="007730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4 005,0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37" w:rsidRPr="007730EC" w:rsidRDefault="00A81EF0" w:rsidP="007730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100,0</w:t>
            </w:r>
            <w:r w:rsidR="00454637" w:rsidRPr="007730EC">
              <w:rPr>
                <w:bCs/>
                <w:szCs w:val="20"/>
              </w:rPr>
              <w:t>%</w:t>
            </w:r>
          </w:p>
        </w:tc>
      </w:tr>
      <w:tr w:rsidR="007730EC" w:rsidRPr="007730EC" w:rsidTr="007730EC">
        <w:trPr>
          <w:trHeight w:val="1541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0EC" w:rsidRPr="007730EC" w:rsidRDefault="007730EC" w:rsidP="00A236C3">
            <w:pPr>
              <w:rPr>
                <w:b/>
                <w:bCs/>
                <w:szCs w:val="20"/>
              </w:rPr>
            </w:pPr>
            <w:r w:rsidRPr="007730EC">
              <w:rPr>
                <w:b/>
                <w:bCs/>
                <w:szCs w:val="20"/>
              </w:rPr>
              <w:t xml:space="preserve">Подпрограмма «Содействие развитию жилищного строительства»  в рамках муниципальной программы «Обеспечение доступным и комфортным жильем жителей Нижневартовского района в 2014–2020 годах»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EC" w:rsidRPr="007730EC" w:rsidRDefault="007730EC" w:rsidP="00A81EF0">
            <w:pPr>
              <w:jc w:val="center"/>
              <w:rPr>
                <w:b/>
                <w:bCs/>
                <w:szCs w:val="20"/>
              </w:rPr>
            </w:pPr>
            <w:r w:rsidRPr="007730EC">
              <w:rPr>
                <w:b/>
                <w:bCs/>
                <w:szCs w:val="20"/>
              </w:rPr>
              <w:t>356 181,</w:t>
            </w:r>
            <w:r w:rsidR="00A81EF0">
              <w:rPr>
                <w:b/>
                <w:bCs/>
                <w:szCs w:val="20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0EC" w:rsidRPr="007730EC" w:rsidRDefault="007730EC" w:rsidP="00A81EF0">
            <w:pPr>
              <w:jc w:val="center"/>
              <w:rPr>
                <w:b/>
                <w:bCs/>
                <w:szCs w:val="20"/>
              </w:rPr>
            </w:pPr>
            <w:r w:rsidRPr="007730EC">
              <w:rPr>
                <w:b/>
                <w:bCs/>
                <w:szCs w:val="20"/>
              </w:rPr>
              <w:t>354 577,</w:t>
            </w:r>
            <w:r w:rsidR="00A81EF0">
              <w:rPr>
                <w:b/>
                <w:bCs/>
                <w:szCs w:val="20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0EC" w:rsidRPr="007730EC" w:rsidRDefault="007730EC" w:rsidP="00A81EF0">
            <w:pPr>
              <w:jc w:val="center"/>
              <w:rPr>
                <w:b/>
                <w:bCs/>
                <w:szCs w:val="20"/>
              </w:rPr>
            </w:pPr>
            <w:r w:rsidRPr="007730EC">
              <w:rPr>
                <w:b/>
                <w:bCs/>
                <w:szCs w:val="20"/>
              </w:rPr>
              <w:t>99,</w:t>
            </w:r>
            <w:r w:rsidR="00A81EF0">
              <w:rPr>
                <w:b/>
                <w:bCs/>
                <w:szCs w:val="20"/>
              </w:rPr>
              <w:t>6</w:t>
            </w:r>
            <w:r w:rsidRPr="007730EC">
              <w:rPr>
                <w:b/>
                <w:bCs/>
                <w:szCs w:val="20"/>
              </w:rPr>
              <w:t>%</w:t>
            </w:r>
          </w:p>
        </w:tc>
      </w:tr>
      <w:tr w:rsidR="007730EC" w:rsidRPr="007730EC" w:rsidTr="007730EC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0EC" w:rsidRPr="007730EC" w:rsidRDefault="007730EC" w:rsidP="00A236C3">
            <w:pPr>
              <w:rPr>
                <w:szCs w:val="20"/>
              </w:rPr>
            </w:pPr>
            <w:r w:rsidRPr="007730EC">
              <w:rPr>
                <w:szCs w:val="20"/>
              </w:rPr>
              <w:t>Муниципальный бюджет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EC" w:rsidRPr="007730EC" w:rsidRDefault="007730EC" w:rsidP="00A81EF0">
            <w:pPr>
              <w:jc w:val="center"/>
              <w:rPr>
                <w:bCs/>
                <w:szCs w:val="20"/>
              </w:rPr>
            </w:pPr>
            <w:r w:rsidRPr="007730EC">
              <w:rPr>
                <w:bCs/>
                <w:szCs w:val="20"/>
              </w:rPr>
              <w:t>41 042,</w:t>
            </w:r>
            <w:r w:rsidR="00A81EF0">
              <w:rPr>
                <w:bCs/>
                <w:szCs w:val="20"/>
              </w:rPr>
              <w:t>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0EC" w:rsidRPr="007730EC" w:rsidRDefault="00A81EF0" w:rsidP="007730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39 438,5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0EC" w:rsidRPr="007730EC" w:rsidRDefault="007730EC" w:rsidP="00A81EF0">
            <w:pPr>
              <w:jc w:val="center"/>
              <w:rPr>
                <w:bCs/>
                <w:szCs w:val="20"/>
              </w:rPr>
            </w:pPr>
            <w:r w:rsidRPr="007730EC">
              <w:rPr>
                <w:bCs/>
                <w:szCs w:val="20"/>
              </w:rPr>
              <w:t>96,</w:t>
            </w:r>
            <w:r w:rsidR="00A81EF0">
              <w:rPr>
                <w:bCs/>
                <w:szCs w:val="20"/>
              </w:rPr>
              <w:t>1</w:t>
            </w:r>
            <w:r w:rsidRPr="007730EC">
              <w:rPr>
                <w:bCs/>
                <w:szCs w:val="20"/>
              </w:rPr>
              <w:t>%</w:t>
            </w:r>
          </w:p>
        </w:tc>
      </w:tr>
      <w:tr w:rsidR="007730EC" w:rsidRPr="007730EC" w:rsidTr="007730EC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0EC" w:rsidRPr="007730EC" w:rsidRDefault="007730EC" w:rsidP="00A236C3">
            <w:pPr>
              <w:rPr>
                <w:szCs w:val="20"/>
              </w:rPr>
            </w:pPr>
            <w:r w:rsidRPr="007730EC">
              <w:rPr>
                <w:szCs w:val="20"/>
              </w:rPr>
              <w:t>Окружные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EC" w:rsidRPr="007730EC" w:rsidRDefault="007730EC" w:rsidP="00A81EF0">
            <w:pPr>
              <w:jc w:val="center"/>
              <w:rPr>
                <w:bCs/>
                <w:szCs w:val="20"/>
              </w:rPr>
            </w:pPr>
            <w:r w:rsidRPr="007730EC">
              <w:rPr>
                <w:bCs/>
                <w:szCs w:val="20"/>
              </w:rPr>
              <w:t>315 138,</w:t>
            </w:r>
            <w:r w:rsidR="00A81EF0">
              <w:rPr>
                <w:bCs/>
                <w:szCs w:val="20"/>
              </w:rPr>
              <w:t>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0EC" w:rsidRPr="007730EC" w:rsidRDefault="007730EC" w:rsidP="00A81EF0">
            <w:pPr>
              <w:jc w:val="center"/>
              <w:rPr>
                <w:bCs/>
                <w:szCs w:val="20"/>
              </w:rPr>
            </w:pPr>
            <w:r w:rsidRPr="007730EC">
              <w:rPr>
                <w:bCs/>
                <w:szCs w:val="20"/>
              </w:rPr>
              <w:t>315 138,</w:t>
            </w:r>
            <w:r w:rsidR="00A81EF0">
              <w:rPr>
                <w:bCs/>
                <w:szCs w:val="20"/>
              </w:rPr>
              <w:t>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0EC" w:rsidRPr="007730EC" w:rsidRDefault="00A81EF0" w:rsidP="007730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100,0</w:t>
            </w:r>
            <w:r w:rsidR="007730EC" w:rsidRPr="007730EC">
              <w:rPr>
                <w:bCs/>
                <w:szCs w:val="20"/>
              </w:rPr>
              <w:t>%</w:t>
            </w:r>
          </w:p>
        </w:tc>
      </w:tr>
      <w:tr w:rsidR="00EC062D" w:rsidRPr="00EC062D" w:rsidTr="00EC062D">
        <w:trPr>
          <w:trHeight w:val="2054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62D" w:rsidRPr="00EC062D" w:rsidRDefault="00EC062D" w:rsidP="00A236C3">
            <w:pPr>
              <w:rPr>
                <w:b/>
                <w:bCs/>
                <w:szCs w:val="20"/>
              </w:rPr>
            </w:pPr>
            <w:r w:rsidRPr="00EC062D">
              <w:rPr>
                <w:b/>
                <w:bCs/>
                <w:szCs w:val="20"/>
              </w:rPr>
              <w:t xml:space="preserve">Подпрограмма «Обеспечение мерами государственной поддержки по улучшению жилищных условий отдельных категорий граждан» в рамках муниципальной программы «Обеспечение доступным и комфортным жильем жителей Нижневартовского района в 2014–2020 годах»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62D" w:rsidRPr="00EC062D" w:rsidRDefault="00EC062D" w:rsidP="00A81EF0">
            <w:pPr>
              <w:jc w:val="center"/>
              <w:rPr>
                <w:b/>
              </w:rPr>
            </w:pPr>
            <w:r w:rsidRPr="00EC062D">
              <w:rPr>
                <w:b/>
              </w:rPr>
              <w:t>1 853,</w:t>
            </w:r>
            <w:r w:rsidR="00A81EF0">
              <w:rPr>
                <w:b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62D" w:rsidRPr="00EC062D" w:rsidRDefault="00EC062D" w:rsidP="00A81EF0">
            <w:pPr>
              <w:jc w:val="center"/>
              <w:rPr>
                <w:b/>
              </w:rPr>
            </w:pPr>
            <w:r w:rsidRPr="00EC062D">
              <w:rPr>
                <w:b/>
              </w:rPr>
              <w:t>1 846,2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62D" w:rsidRPr="00EC062D" w:rsidRDefault="00A81EF0" w:rsidP="00EC062D">
            <w:pPr>
              <w:jc w:val="center"/>
              <w:rPr>
                <w:b/>
              </w:rPr>
            </w:pPr>
            <w:r>
              <w:rPr>
                <w:b/>
              </w:rPr>
              <w:t>99,6</w:t>
            </w:r>
            <w:r w:rsidR="00EC062D" w:rsidRPr="00EC062D">
              <w:rPr>
                <w:b/>
              </w:rPr>
              <w:t>%</w:t>
            </w:r>
          </w:p>
        </w:tc>
      </w:tr>
      <w:tr w:rsidR="00EC062D" w:rsidRPr="00EC062D" w:rsidTr="00EC062D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62D" w:rsidRPr="00EC062D" w:rsidRDefault="00EC062D" w:rsidP="00A236C3">
            <w:pPr>
              <w:rPr>
                <w:szCs w:val="20"/>
              </w:rPr>
            </w:pPr>
            <w:r w:rsidRPr="00EC062D">
              <w:rPr>
                <w:szCs w:val="20"/>
              </w:rPr>
              <w:t>Муниципальный бюджет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62D" w:rsidRPr="00EC062D" w:rsidRDefault="00A81EF0" w:rsidP="00EC062D">
            <w:pPr>
              <w:jc w:val="center"/>
            </w:pPr>
            <w:r>
              <w:t>60,5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62D" w:rsidRPr="00EC062D" w:rsidRDefault="00EC062D" w:rsidP="00A81EF0">
            <w:pPr>
              <w:jc w:val="center"/>
            </w:pPr>
            <w:r w:rsidRPr="00EC062D">
              <w:t>53,</w:t>
            </w:r>
            <w:r w:rsidR="00A81EF0"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62D" w:rsidRPr="00EC062D" w:rsidRDefault="00A81EF0" w:rsidP="00EC062D">
            <w:pPr>
              <w:jc w:val="center"/>
            </w:pPr>
            <w:r>
              <w:t>88,0</w:t>
            </w:r>
            <w:r w:rsidR="00EC062D" w:rsidRPr="00EC062D">
              <w:t>%</w:t>
            </w:r>
          </w:p>
        </w:tc>
      </w:tr>
      <w:tr w:rsidR="00EC062D" w:rsidRPr="00EC062D" w:rsidTr="00EC062D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62D" w:rsidRPr="00EC062D" w:rsidRDefault="00EC062D" w:rsidP="00A236C3">
            <w:pPr>
              <w:rPr>
                <w:szCs w:val="20"/>
              </w:rPr>
            </w:pPr>
            <w:r w:rsidRPr="00EC062D">
              <w:rPr>
                <w:szCs w:val="20"/>
              </w:rPr>
              <w:t>Федеральные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62D" w:rsidRPr="00EC062D" w:rsidRDefault="00A81EF0" w:rsidP="00EC062D">
            <w:pPr>
              <w:jc w:val="center"/>
            </w:pPr>
            <w:r>
              <w:t>895,8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62D" w:rsidRPr="00EC062D" w:rsidRDefault="00A81EF0" w:rsidP="00EC062D">
            <w:pPr>
              <w:jc w:val="center"/>
            </w:pPr>
            <w:r>
              <w:t>895,8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62D" w:rsidRPr="00EC062D" w:rsidRDefault="00EC062D" w:rsidP="00EC062D">
            <w:pPr>
              <w:jc w:val="center"/>
            </w:pPr>
            <w:r w:rsidRPr="00EC062D">
              <w:t>100,00%</w:t>
            </w:r>
          </w:p>
        </w:tc>
      </w:tr>
      <w:tr w:rsidR="00EC062D" w:rsidRPr="00EC062D" w:rsidTr="00EC062D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62D" w:rsidRPr="00EC062D" w:rsidRDefault="00EC062D" w:rsidP="00A236C3">
            <w:pPr>
              <w:rPr>
                <w:szCs w:val="20"/>
              </w:rPr>
            </w:pPr>
            <w:r w:rsidRPr="00EC062D">
              <w:rPr>
                <w:szCs w:val="20"/>
              </w:rPr>
              <w:t>Окружные средства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62D" w:rsidRPr="00EC062D" w:rsidRDefault="00A81EF0" w:rsidP="00EC062D">
            <w:pPr>
              <w:jc w:val="center"/>
            </w:pPr>
            <w:r>
              <w:t>897,2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62D" w:rsidRPr="00EC062D" w:rsidRDefault="00A81EF0" w:rsidP="00EC062D">
            <w:pPr>
              <w:jc w:val="center"/>
            </w:pPr>
            <w:r>
              <w:t>897,2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62D" w:rsidRPr="00EC062D" w:rsidRDefault="00EC062D" w:rsidP="00EC062D">
            <w:pPr>
              <w:jc w:val="center"/>
            </w:pPr>
            <w:r w:rsidRPr="00EC062D">
              <w:t>100,00%</w:t>
            </w:r>
          </w:p>
        </w:tc>
      </w:tr>
      <w:tr w:rsidR="007F0626" w:rsidRPr="007F0626" w:rsidTr="007F0626">
        <w:trPr>
          <w:trHeight w:val="1541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26" w:rsidRPr="007F0626" w:rsidRDefault="007F0626" w:rsidP="00A236C3">
            <w:pPr>
              <w:rPr>
                <w:b/>
                <w:bCs/>
                <w:szCs w:val="20"/>
              </w:rPr>
            </w:pPr>
            <w:r w:rsidRPr="007F0626">
              <w:rPr>
                <w:b/>
                <w:bCs/>
                <w:szCs w:val="20"/>
              </w:rPr>
              <w:t xml:space="preserve">Подпрограмма «Капитальный ремонт объектов жилищного хозяйства»  в рамках  муниципальной программы «Обеспечение доступным и комфортным жильем жителей Нижневартовского района в 2014–2020 годах»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626" w:rsidRPr="00115930" w:rsidRDefault="007F0626" w:rsidP="00A81EF0">
            <w:pPr>
              <w:jc w:val="center"/>
              <w:rPr>
                <w:b/>
              </w:rPr>
            </w:pPr>
            <w:r w:rsidRPr="00115930">
              <w:rPr>
                <w:b/>
              </w:rPr>
              <w:t>86</w:t>
            </w:r>
            <w:r w:rsidR="00A81EF0">
              <w:rPr>
                <w:b/>
              </w:rPr>
              <w:t> </w:t>
            </w:r>
            <w:r w:rsidRPr="00115930">
              <w:rPr>
                <w:b/>
              </w:rPr>
              <w:t>40</w:t>
            </w:r>
            <w:r w:rsidR="00A81EF0">
              <w:rPr>
                <w:b/>
              </w:rPr>
              <w:t>7,0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626" w:rsidRPr="00115930" w:rsidRDefault="007F0626" w:rsidP="00A81EF0">
            <w:pPr>
              <w:jc w:val="center"/>
              <w:rPr>
                <w:b/>
              </w:rPr>
            </w:pPr>
            <w:r w:rsidRPr="00115930">
              <w:rPr>
                <w:b/>
              </w:rPr>
              <w:t>42 514,</w:t>
            </w:r>
            <w:r w:rsidR="00A81EF0">
              <w:rPr>
                <w:b/>
              </w:rPr>
              <w:t>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626" w:rsidRPr="00115930" w:rsidRDefault="00A81EF0" w:rsidP="007F0626">
            <w:pPr>
              <w:jc w:val="center"/>
              <w:rPr>
                <w:b/>
              </w:rPr>
            </w:pPr>
            <w:r>
              <w:rPr>
                <w:b/>
              </w:rPr>
              <w:t>49,2</w:t>
            </w:r>
            <w:r w:rsidR="007F0626" w:rsidRPr="00115930">
              <w:rPr>
                <w:b/>
              </w:rPr>
              <w:t>%</w:t>
            </w:r>
          </w:p>
        </w:tc>
      </w:tr>
      <w:tr w:rsidR="007F0626" w:rsidRPr="007F0626" w:rsidTr="007F0626">
        <w:trPr>
          <w:trHeight w:val="257"/>
        </w:trPr>
        <w:tc>
          <w:tcPr>
            <w:tcW w:w="4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26" w:rsidRPr="007F0626" w:rsidRDefault="007F0626" w:rsidP="00A236C3">
            <w:pPr>
              <w:rPr>
                <w:szCs w:val="20"/>
              </w:rPr>
            </w:pPr>
            <w:r w:rsidRPr="007F0626">
              <w:rPr>
                <w:szCs w:val="20"/>
              </w:rPr>
              <w:t>Муниципальный бюджет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626" w:rsidRPr="007F0626" w:rsidRDefault="007F0626" w:rsidP="00A81EF0">
            <w:pPr>
              <w:jc w:val="center"/>
            </w:pPr>
            <w:r w:rsidRPr="007F0626">
              <w:t>86</w:t>
            </w:r>
            <w:r w:rsidR="00A81EF0">
              <w:t> </w:t>
            </w:r>
            <w:r w:rsidRPr="007F0626">
              <w:t>40</w:t>
            </w:r>
            <w:r w:rsidR="00A81EF0">
              <w:t>7,0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626" w:rsidRPr="007F0626" w:rsidRDefault="00A81EF0" w:rsidP="007F0626">
            <w:pPr>
              <w:jc w:val="center"/>
            </w:pPr>
            <w:r>
              <w:t>42 514,9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626" w:rsidRPr="007F0626" w:rsidRDefault="00A81EF0" w:rsidP="007F0626">
            <w:pPr>
              <w:jc w:val="center"/>
            </w:pPr>
            <w:r>
              <w:t>49,2</w:t>
            </w:r>
            <w:r w:rsidR="007F0626" w:rsidRPr="007F0626">
              <w:t>%</w:t>
            </w:r>
          </w:p>
        </w:tc>
      </w:tr>
    </w:tbl>
    <w:p w:rsidR="001A36B6" w:rsidRPr="00257E3E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FF0000"/>
          <w:sz w:val="28"/>
          <w:szCs w:val="28"/>
        </w:rPr>
      </w:pPr>
    </w:p>
    <w:p w:rsidR="001A36B6" w:rsidRPr="001F5DE8" w:rsidRDefault="001A36B6" w:rsidP="001A36B6">
      <w:pPr>
        <w:ind w:right="84"/>
        <w:jc w:val="center"/>
        <w:rPr>
          <w:b/>
          <w:sz w:val="28"/>
          <w:szCs w:val="28"/>
          <w:u w:val="single"/>
        </w:rPr>
      </w:pPr>
      <w:r w:rsidRPr="001F5DE8">
        <w:rPr>
          <w:b/>
          <w:sz w:val="28"/>
          <w:szCs w:val="28"/>
        </w:rPr>
        <w:lastRenderedPageBreak/>
        <w:t xml:space="preserve">По подпрограмме </w:t>
      </w:r>
      <w:r w:rsidRPr="001F5DE8">
        <w:rPr>
          <w:b/>
          <w:sz w:val="28"/>
          <w:szCs w:val="28"/>
          <w:lang w:val="en-US"/>
        </w:rPr>
        <w:t>I</w:t>
      </w:r>
      <w:r w:rsidRPr="001F5DE8">
        <w:rPr>
          <w:b/>
          <w:sz w:val="28"/>
          <w:szCs w:val="28"/>
        </w:rPr>
        <w:t xml:space="preserve"> «</w:t>
      </w:r>
      <w:r w:rsidRPr="001F5DE8">
        <w:rPr>
          <w:b/>
          <w:bCs/>
          <w:sz w:val="28"/>
          <w:szCs w:val="28"/>
        </w:rPr>
        <w:t>Градостроительная деятельность»</w:t>
      </w:r>
      <w:r w:rsidRPr="001F5DE8">
        <w:rPr>
          <w:b/>
          <w:sz w:val="28"/>
          <w:szCs w:val="28"/>
        </w:rPr>
        <w:t xml:space="preserve">  в рамках муниципальной программы «Обеспечение доступным и комфортным жильем жителей Нижневартовского района в 2014−2020 годах»</w:t>
      </w:r>
    </w:p>
    <w:p w:rsidR="001A36B6" w:rsidRPr="001F5DE8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sz w:val="28"/>
          <w:szCs w:val="28"/>
        </w:rPr>
      </w:pPr>
    </w:p>
    <w:p w:rsidR="007F6C17" w:rsidRPr="001F5DE8" w:rsidRDefault="007F6C17" w:rsidP="007F6C17">
      <w:pPr>
        <w:ind w:firstLine="540"/>
        <w:jc w:val="both"/>
        <w:rPr>
          <w:sz w:val="28"/>
          <w:szCs w:val="28"/>
        </w:rPr>
      </w:pPr>
      <w:r w:rsidRPr="001F5DE8">
        <w:rPr>
          <w:sz w:val="28"/>
          <w:szCs w:val="28"/>
        </w:rPr>
        <w:t xml:space="preserve">Уточненная бюджетная роспись расходов по подпрограмме на </w:t>
      </w:r>
      <w:r w:rsidR="004523C0" w:rsidRPr="001F5DE8">
        <w:rPr>
          <w:sz w:val="28"/>
          <w:szCs w:val="28"/>
        </w:rPr>
        <w:t>31.12.</w:t>
      </w:r>
      <w:r w:rsidR="001F5DE8">
        <w:rPr>
          <w:sz w:val="28"/>
          <w:szCs w:val="28"/>
        </w:rPr>
        <w:t>2016</w:t>
      </w:r>
      <w:r w:rsidR="00490061" w:rsidRPr="001F5DE8">
        <w:rPr>
          <w:sz w:val="28"/>
          <w:szCs w:val="28"/>
        </w:rPr>
        <w:t xml:space="preserve"> </w:t>
      </w:r>
      <w:r w:rsidRPr="001F5DE8">
        <w:rPr>
          <w:sz w:val="28"/>
          <w:szCs w:val="28"/>
        </w:rPr>
        <w:t xml:space="preserve">года составила </w:t>
      </w:r>
      <w:r w:rsidR="0043154A">
        <w:rPr>
          <w:sz w:val="28"/>
          <w:szCs w:val="28"/>
        </w:rPr>
        <w:t>4 500</w:t>
      </w:r>
      <w:r w:rsidR="00DE76F1">
        <w:rPr>
          <w:sz w:val="28"/>
          <w:szCs w:val="28"/>
        </w:rPr>
        <w:t>,0</w:t>
      </w:r>
      <w:r w:rsidR="003D7B70" w:rsidRPr="001F5DE8">
        <w:rPr>
          <w:sz w:val="28"/>
          <w:szCs w:val="28"/>
        </w:rPr>
        <w:t xml:space="preserve"> </w:t>
      </w:r>
      <w:r w:rsidRPr="001F5DE8">
        <w:rPr>
          <w:sz w:val="28"/>
          <w:szCs w:val="28"/>
        </w:rPr>
        <w:t xml:space="preserve">тыс. рублей. 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Заключен контракт на выполнение работ по разработке комплексного проекта по внесению изменений в схему территориального планирования Нижневартовского района от 07.06.2016 № МК/222/16 на сумму 4 500,0 тыс. руб. Исполнитель – ООО «ИТП «Град».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Срок выполнения работ по контракту - 30.11.2016.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 xml:space="preserve">Акт выполненных работ предоставлен 25.11.2016. 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Оплата произведена 21.12.2016.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После поступления сводных заключений от Министерства экономического развития РФ и Департамента строительства Ханты-Мансийского автономного округа-Югры проект внесения изменений в схему территориального планирования Нижневартовского района, а также проект внесения изменений в правила землепользования и застройки межселенных территорий будут представлены в Думу района для утверждения. Ожидаемый срок – 1 квартал 2017 года.</w:t>
      </w:r>
    </w:p>
    <w:p w:rsidR="001A36B6" w:rsidRPr="0043154A" w:rsidRDefault="001A36B6" w:rsidP="001A36B6">
      <w:pPr>
        <w:ind w:firstLine="540"/>
        <w:jc w:val="both"/>
        <w:rPr>
          <w:sz w:val="28"/>
          <w:szCs w:val="28"/>
        </w:rPr>
      </w:pPr>
      <w:r w:rsidRPr="0043154A">
        <w:rPr>
          <w:sz w:val="28"/>
          <w:szCs w:val="28"/>
        </w:rPr>
        <w:t xml:space="preserve">Кассовые расходы по данной </w:t>
      </w:r>
      <w:r w:rsidR="00166270" w:rsidRPr="0043154A">
        <w:rPr>
          <w:sz w:val="28"/>
          <w:szCs w:val="28"/>
        </w:rPr>
        <w:t>под</w:t>
      </w:r>
      <w:r w:rsidRPr="0043154A">
        <w:rPr>
          <w:sz w:val="28"/>
          <w:szCs w:val="28"/>
        </w:rPr>
        <w:t xml:space="preserve">программе </w:t>
      </w:r>
      <w:r w:rsidR="008C487F" w:rsidRPr="0043154A">
        <w:rPr>
          <w:sz w:val="28"/>
          <w:szCs w:val="28"/>
        </w:rPr>
        <w:t xml:space="preserve">за </w:t>
      </w:r>
      <w:r w:rsidR="001F5DE8" w:rsidRPr="0043154A">
        <w:rPr>
          <w:sz w:val="28"/>
          <w:szCs w:val="28"/>
        </w:rPr>
        <w:t>2016</w:t>
      </w:r>
      <w:r w:rsidR="00166270" w:rsidRPr="0043154A">
        <w:rPr>
          <w:sz w:val="28"/>
          <w:szCs w:val="28"/>
        </w:rPr>
        <w:t xml:space="preserve"> </w:t>
      </w:r>
      <w:r w:rsidR="004523C0" w:rsidRPr="0043154A">
        <w:rPr>
          <w:sz w:val="28"/>
          <w:szCs w:val="28"/>
        </w:rPr>
        <w:t>год</w:t>
      </w:r>
      <w:r w:rsidR="008C487F" w:rsidRPr="0043154A">
        <w:rPr>
          <w:sz w:val="28"/>
          <w:szCs w:val="28"/>
        </w:rPr>
        <w:t xml:space="preserve"> – </w:t>
      </w:r>
      <w:r w:rsidR="0043154A">
        <w:rPr>
          <w:sz w:val="28"/>
          <w:szCs w:val="28"/>
        </w:rPr>
        <w:t>4 500</w:t>
      </w:r>
      <w:r w:rsidR="00DE76F1">
        <w:rPr>
          <w:sz w:val="28"/>
          <w:szCs w:val="28"/>
        </w:rPr>
        <w:t>,0</w:t>
      </w:r>
      <w:r w:rsidR="003D7B70" w:rsidRPr="0043154A">
        <w:rPr>
          <w:sz w:val="28"/>
          <w:szCs w:val="28"/>
        </w:rPr>
        <w:t xml:space="preserve"> </w:t>
      </w:r>
      <w:r w:rsidR="00166270" w:rsidRPr="0043154A">
        <w:rPr>
          <w:sz w:val="28"/>
          <w:szCs w:val="28"/>
        </w:rPr>
        <w:t xml:space="preserve">тыс. руб., что составляет </w:t>
      </w:r>
      <w:r w:rsidR="0043154A">
        <w:rPr>
          <w:sz w:val="28"/>
          <w:szCs w:val="28"/>
        </w:rPr>
        <w:t>100</w:t>
      </w:r>
      <w:r w:rsidR="00166270" w:rsidRPr="0043154A">
        <w:rPr>
          <w:sz w:val="28"/>
          <w:szCs w:val="28"/>
        </w:rPr>
        <w:t>%.</w:t>
      </w:r>
    </w:p>
    <w:p w:rsidR="001A36B6" w:rsidRPr="00DE76F1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p w:rsidR="001A36B6" w:rsidRPr="00DE76F1" w:rsidRDefault="001A36B6" w:rsidP="001A36B6">
      <w:pPr>
        <w:ind w:right="84"/>
        <w:jc w:val="center"/>
        <w:rPr>
          <w:b/>
          <w:sz w:val="28"/>
          <w:szCs w:val="28"/>
          <w:u w:val="single"/>
        </w:rPr>
      </w:pPr>
      <w:r w:rsidRPr="00DE76F1">
        <w:rPr>
          <w:b/>
          <w:sz w:val="28"/>
          <w:szCs w:val="28"/>
        </w:rPr>
        <w:t xml:space="preserve">По подпрограмме </w:t>
      </w:r>
      <w:r w:rsidRPr="00DE76F1">
        <w:rPr>
          <w:b/>
          <w:sz w:val="28"/>
          <w:szCs w:val="28"/>
          <w:lang w:val="en-US"/>
        </w:rPr>
        <w:t>II</w:t>
      </w:r>
      <w:r w:rsidRPr="00DE76F1">
        <w:rPr>
          <w:b/>
          <w:sz w:val="28"/>
          <w:szCs w:val="28"/>
        </w:rPr>
        <w:t xml:space="preserve"> «</w:t>
      </w:r>
      <w:r w:rsidRPr="00DE76F1">
        <w:rPr>
          <w:b/>
          <w:bCs/>
          <w:sz w:val="28"/>
          <w:szCs w:val="28"/>
        </w:rPr>
        <w:t>Содействие развитию жилищного строительства»</w:t>
      </w:r>
      <w:r w:rsidRPr="00DE76F1">
        <w:rPr>
          <w:b/>
          <w:sz w:val="28"/>
          <w:szCs w:val="28"/>
        </w:rPr>
        <w:t xml:space="preserve">  в рамках муниципальной программы «Обеспечение доступным и комфортным жильем жителей Нижневартовского района в 2014−2020 годах»</w:t>
      </w:r>
    </w:p>
    <w:p w:rsidR="001A36B6" w:rsidRPr="00DE76F1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sz w:val="28"/>
          <w:szCs w:val="28"/>
        </w:rPr>
      </w:pPr>
    </w:p>
    <w:p w:rsidR="001A36B6" w:rsidRPr="00DE76F1" w:rsidRDefault="001A36B6" w:rsidP="001A36B6">
      <w:pPr>
        <w:ind w:firstLine="540"/>
        <w:jc w:val="both"/>
        <w:rPr>
          <w:sz w:val="28"/>
          <w:szCs w:val="28"/>
        </w:rPr>
      </w:pPr>
      <w:r w:rsidRPr="00DE76F1">
        <w:rPr>
          <w:sz w:val="28"/>
          <w:szCs w:val="28"/>
        </w:rPr>
        <w:t xml:space="preserve">Уточненная бюджетная роспись расходов по подпрограмме на </w:t>
      </w:r>
      <w:r w:rsidR="006349EF" w:rsidRPr="00DE76F1">
        <w:rPr>
          <w:sz w:val="28"/>
          <w:szCs w:val="28"/>
        </w:rPr>
        <w:t>31.12.</w:t>
      </w:r>
      <w:r w:rsidR="001F5DE8" w:rsidRPr="00DE76F1">
        <w:rPr>
          <w:sz w:val="28"/>
          <w:szCs w:val="28"/>
        </w:rPr>
        <w:t>2016</w:t>
      </w:r>
      <w:r w:rsidRPr="00DE76F1">
        <w:rPr>
          <w:sz w:val="28"/>
          <w:szCs w:val="28"/>
        </w:rPr>
        <w:t xml:space="preserve"> года составила </w:t>
      </w:r>
      <w:r w:rsidR="00DE76F1">
        <w:rPr>
          <w:sz w:val="28"/>
          <w:szCs w:val="28"/>
        </w:rPr>
        <w:t>356 181,3</w:t>
      </w:r>
      <w:r w:rsidR="006B4CC4" w:rsidRPr="00DE76F1">
        <w:rPr>
          <w:sz w:val="28"/>
          <w:szCs w:val="28"/>
        </w:rPr>
        <w:t xml:space="preserve"> </w:t>
      </w:r>
      <w:r w:rsidRPr="00DE76F1">
        <w:rPr>
          <w:sz w:val="28"/>
          <w:szCs w:val="28"/>
        </w:rPr>
        <w:t xml:space="preserve">тыс. рублей. </w:t>
      </w:r>
    </w:p>
    <w:p w:rsidR="001A36B6" w:rsidRPr="00DE76F1" w:rsidRDefault="001A36B6" w:rsidP="001A36B6">
      <w:pPr>
        <w:ind w:firstLine="529"/>
        <w:jc w:val="both"/>
        <w:rPr>
          <w:sz w:val="28"/>
          <w:szCs w:val="28"/>
        </w:rPr>
      </w:pPr>
      <w:r w:rsidRPr="00DE76F1">
        <w:rPr>
          <w:sz w:val="28"/>
          <w:szCs w:val="28"/>
        </w:rPr>
        <w:t xml:space="preserve">Кассовое исполнение расходов подпрограммы за </w:t>
      </w:r>
      <w:r w:rsidR="001F5DE8" w:rsidRPr="00DE76F1">
        <w:rPr>
          <w:sz w:val="28"/>
          <w:szCs w:val="28"/>
        </w:rPr>
        <w:t>2016</w:t>
      </w:r>
      <w:r w:rsidRPr="00DE76F1">
        <w:rPr>
          <w:sz w:val="28"/>
          <w:szCs w:val="28"/>
        </w:rPr>
        <w:t xml:space="preserve"> года составило </w:t>
      </w:r>
      <w:r w:rsidR="007C4754">
        <w:rPr>
          <w:bCs/>
          <w:sz w:val="28"/>
          <w:szCs w:val="28"/>
        </w:rPr>
        <w:t>354 577,1</w:t>
      </w:r>
      <w:r w:rsidR="006B4CC4" w:rsidRPr="00DE76F1">
        <w:rPr>
          <w:bCs/>
          <w:sz w:val="28"/>
          <w:szCs w:val="28"/>
        </w:rPr>
        <w:t xml:space="preserve"> </w:t>
      </w:r>
      <w:r w:rsidRPr="00DE76F1">
        <w:rPr>
          <w:sz w:val="28"/>
          <w:szCs w:val="28"/>
        </w:rPr>
        <w:t xml:space="preserve">тыс. рублей или </w:t>
      </w:r>
      <w:r w:rsidR="007C4754">
        <w:rPr>
          <w:sz w:val="28"/>
          <w:szCs w:val="28"/>
        </w:rPr>
        <w:t>99,6</w:t>
      </w:r>
      <w:r w:rsidRPr="00DE76F1">
        <w:rPr>
          <w:sz w:val="28"/>
          <w:szCs w:val="28"/>
        </w:rPr>
        <w:t xml:space="preserve"> % к уточненному плану года.</w:t>
      </w:r>
    </w:p>
    <w:p w:rsidR="001A36B6" w:rsidRPr="00DE76F1" w:rsidRDefault="001A36B6" w:rsidP="001A36B6">
      <w:pPr>
        <w:ind w:firstLine="708"/>
        <w:jc w:val="both"/>
        <w:rPr>
          <w:sz w:val="28"/>
          <w:szCs w:val="28"/>
        </w:rPr>
      </w:pPr>
    </w:p>
    <w:p w:rsidR="00677C2F" w:rsidRPr="006C6B75" w:rsidRDefault="00677C2F" w:rsidP="00677C2F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 xml:space="preserve">По мероприятию </w:t>
      </w:r>
      <w:r w:rsidRPr="006C6B75">
        <w:rPr>
          <w:b/>
          <w:i/>
          <w:sz w:val="28"/>
          <w:szCs w:val="28"/>
        </w:rPr>
        <w:t>«Приобретение жилых помещений в завершенных строительством домах»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Плановый объем финансирования по мероприятию 311 206,86 тыс. руб., в том числе за счет средств бюджета автономного округа – 276 974,1 тыс. руб., бюджета района – 34 232,76 тыс. руб.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Освоено на 31.12.2016 за счет средств бюджета округа – 311 206,86 тыс. руб., в том числе за счет средств бюджета автономного округа –276 974,1 тыс. руб., бюджета района – 34 232,76 тыс. руб., что составляет 100% от плана 2016 года.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 xml:space="preserve">В целях улучшения жилищных условий граждан, проживающих в непри-годном жилье, работников бюджетной сферы в 2016 году заключены муници-пальные контракты на приобретение 115 жилых помещений в завершенных строительством домах в муниципальную собственность, из них: 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89 –в пгт. Излучинск;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4 – в п. Зайцева Речка;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lastRenderedPageBreak/>
        <w:t>8 – в с. Ларьяк;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4 – в с. Варьёган;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8 – в с. Охтеурье;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2 – в с. Корлики.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В первом квартале 2016 года (28.01.2016) заключен 1 муниципальный контракт на приобретение 2-х квартир в жилом доме в с. Варьеган по ул. Школьная д. 13, на сумму 7 643 095 руб.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Во втором квартале 2016 года (30.06.2016) заключен 1 муниципальный контракт на приобретение 8-ми квартир в жилом доме в с. Охтеурье по ул. Цен-тральная д. 8, на сумму 20 356 988,20 руб.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В третьем квартале 2016 года (24.08.2016) заключен 1 муниципальный контракт на приобретение 2-х квартир в жилом доме в с. Варьёган по ул. Школьная, д.11, на сумму 7 890,837 тыс. руб.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В четвертом квартале 2016 года заключено 8 муниципальных контрактов: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22.12.2016 заключено 5 муниципальных контрактов на приобретение 89 квартир в жилом доме в пгт. Излучинск, ул. Таежная, д. 10, на сумму 233 383,2236 тыс. руб.;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 xml:space="preserve">22.12.2016 заключен муниципальный контракт на приобретение 2-х квар-тир в жилом доме в п. Зайцева Речка, ул. Октябрьская, д. 4 на сумму 4 970,6473 тыс. руб.; 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22.12.2016 заключен муниципальный контракт на приобретение 2-х квар-тир в жилом доме в с. Корлики, ул. Дружбы, д. 21 на сумму 5 856,1921 тыс. руб.;</w:t>
      </w:r>
    </w:p>
    <w:p w:rsidR="006C6B75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 xml:space="preserve">26.12.2016 заключен муниципальный контракт на приобретение 8-и квар-тир в жилом доме в с. Ларьяк, на сумму 26 661,2238 тыс. руб.; </w:t>
      </w:r>
    </w:p>
    <w:p w:rsidR="00677C2F" w:rsidRPr="006C6B75" w:rsidRDefault="006C6B75" w:rsidP="006C6B75">
      <w:pPr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>27.12.2016 заключен муниципальный контракт на приобретение 2-х квар-тир в жилом доме в п. Зайцева Речка, ул. Октябрьская, д. 12, на сумму 6 288,4223 тыс. руб.: 2016 год – 4 444,649 тыс. руб., февраль 2017 года – 1 843,7733 тыс. руб.</w:t>
      </w:r>
    </w:p>
    <w:p w:rsidR="00677C2F" w:rsidRPr="00257E3E" w:rsidRDefault="00677C2F" w:rsidP="00677C2F">
      <w:pPr>
        <w:widowControl w:val="0"/>
        <w:ind w:firstLine="426"/>
        <w:jc w:val="both"/>
        <w:rPr>
          <w:color w:val="FF0000"/>
          <w:sz w:val="28"/>
          <w:szCs w:val="28"/>
        </w:rPr>
      </w:pPr>
    </w:p>
    <w:p w:rsidR="00677C2F" w:rsidRPr="006C6B75" w:rsidRDefault="00677C2F" w:rsidP="00677C2F">
      <w:pPr>
        <w:widowControl w:val="0"/>
        <w:ind w:firstLine="426"/>
        <w:jc w:val="both"/>
        <w:rPr>
          <w:sz w:val="28"/>
          <w:szCs w:val="28"/>
        </w:rPr>
      </w:pPr>
      <w:r w:rsidRPr="006C6B75">
        <w:rPr>
          <w:sz w:val="28"/>
          <w:szCs w:val="28"/>
        </w:rPr>
        <w:t xml:space="preserve">По мероприятию </w:t>
      </w:r>
      <w:r w:rsidRPr="006C6B75">
        <w:rPr>
          <w:b/>
          <w:i/>
          <w:sz w:val="28"/>
          <w:szCs w:val="28"/>
        </w:rPr>
        <w:t>«Защита жилищных прав детей сирот и детей, оставшихся без попечения родителей, и лиц из их числа»</w:t>
      </w:r>
      <w:r w:rsidRPr="006C6B75">
        <w:rPr>
          <w:sz w:val="28"/>
          <w:szCs w:val="28"/>
        </w:rPr>
        <w:t xml:space="preserve"> </w:t>
      </w:r>
    </w:p>
    <w:p w:rsidR="006C6B75" w:rsidRPr="006C6B75" w:rsidRDefault="006C6B75" w:rsidP="006C6B75">
      <w:pPr>
        <w:pStyle w:val="a4"/>
        <w:ind w:firstLine="720"/>
        <w:rPr>
          <w:szCs w:val="28"/>
        </w:rPr>
      </w:pPr>
      <w:r w:rsidRPr="006C6B75">
        <w:rPr>
          <w:szCs w:val="28"/>
        </w:rPr>
        <w:t xml:space="preserve">Общая сумма плановых ассигнований на обеспечение жилыми помещени-ями детей-сирот и детей, оставшихся без попечения родителей, а также лиц из их числа в 2016 году составляет 26 643, 045 тыс. руб. из бюджета автономного округа. </w:t>
      </w:r>
    </w:p>
    <w:p w:rsidR="006C6B75" w:rsidRPr="006C6B75" w:rsidRDefault="006C6B75" w:rsidP="006C6B75">
      <w:pPr>
        <w:pStyle w:val="a4"/>
        <w:ind w:firstLine="720"/>
        <w:rPr>
          <w:szCs w:val="28"/>
        </w:rPr>
      </w:pPr>
      <w:r w:rsidRPr="006C6B75">
        <w:rPr>
          <w:szCs w:val="28"/>
        </w:rPr>
        <w:t>Общее количество жилых помещений, подлежащих приобретению в 2016 году для предоставления детям-сиротам и детям, оставшимся без попечения ро-дителей, а также лицам из их числа составляет 16 жилых помещений.</w:t>
      </w:r>
    </w:p>
    <w:p w:rsidR="006C6B75" w:rsidRPr="006C6B75" w:rsidRDefault="006C6B75" w:rsidP="006C6B75">
      <w:pPr>
        <w:pStyle w:val="a4"/>
        <w:ind w:firstLine="720"/>
        <w:rPr>
          <w:szCs w:val="28"/>
        </w:rPr>
      </w:pPr>
      <w:r w:rsidRPr="006C6B75">
        <w:rPr>
          <w:szCs w:val="28"/>
        </w:rPr>
        <w:t xml:space="preserve">В 2016 году для обеспечения детей-сирот жилыми помещениями админи-страцией Нижневартовского района объявлено и проведено 27 аукционов и за-просов предложений. </w:t>
      </w:r>
    </w:p>
    <w:p w:rsidR="006C6B75" w:rsidRPr="006C6B75" w:rsidRDefault="006C6B75" w:rsidP="006C6B75">
      <w:pPr>
        <w:pStyle w:val="a4"/>
        <w:ind w:firstLine="720"/>
        <w:rPr>
          <w:szCs w:val="28"/>
        </w:rPr>
      </w:pPr>
      <w:r w:rsidRPr="006C6B75">
        <w:rPr>
          <w:szCs w:val="28"/>
        </w:rPr>
        <w:t xml:space="preserve">По результатам проведенных закупок администрацией района в III – IV квартах 2016 года приобретено 16 жилых помещений (1 в пгт. Новоаганск (за-селение 23.11.2016), 15 – в пгт. Излучинск (заселение запланировано на I квар-тал 2017 года)). </w:t>
      </w:r>
    </w:p>
    <w:p w:rsidR="00677C2F" w:rsidRPr="006C6B75" w:rsidRDefault="006C6B75" w:rsidP="006C6B75">
      <w:pPr>
        <w:pStyle w:val="a4"/>
        <w:ind w:firstLine="720"/>
        <w:rPr>
          <w:szCs w:val="28"/>
        </w:rPr>
      </w:pPr>
      <w:r w:rsidRPr="006C6B75">
        <w:rPr>
          <w:szCs w:val="28"/>
        </w:rPr>
        <w:t>В 2016 году администрацией района освоены все денежные средства (100%), выделенные на приобретение жилья для детей – сирот.</w:t>
      </w:r>
    </w:p>
    <w:p w:rsidR="00677C2F" w:rsidRPr="00257E3E" w:rsidRDefault="00677C2F" w:rsidP="00677C2F">
      <w:pPr>
        <w:pStyle w:val="a4"/>
        <w:ind w:firstLine="720"/>
        <w:rPr>
          <w:b/>
          <w:i/>
          <w:color w:val="FF0000"/>
          <w:szCs w:val="28"/>
        </w:rPr>
      </w:pPr>
      <w:r w:rsidRPr="00257E3E">
        <w:rPr>
          <w:color w:val="FF0000"/>
          <w:szCs w:val="28"/>
        </w:rPr>
        <w:lastRenderedPageBreak/>
        <w:t xml:space="preserve">Мероприятие </w:t>
      </w:r>
      <w:r w:rsidRPr="00257E3E">
        <w:rPr>
          <w:b/>
          <w:i/>
          <w:color w:val="FF0000"/>
          <w:szCs w:val="28"/>
        </w:rPr>
        <w:t>«Строительство объектов инженерной инфраструктуры предназначенных для жилищного строительства»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 xml:space="preserve">Плановый объем финансирования на 2016 год – 18 331,4тыс. руб., из них за счет средств бюджета автономного округа – 11 521,4 тыс. руб., за счет средств бюджета района – 6 810,0 тыс. руб. 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В 2016 году запланированы работы по строительству инженерных сетей объекта «Инженерные сети участка частной застройки (2 очередь) в пгт. Излучинск»; и завершение проектных работ по объекту: «Инженерные сети квартала 01:05:02».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 xml:space="preserve">По мероприятию «Инженерные сети участка частной застройки (2 очередь) 24.11.2015 заключен муниципальный контракт с обществом с ограниченной ответственностью «Электра» на сумму 9 555,4 тыс. рублей. Работы выполнены, частично оплачены в 2015 году, остаток средств по контракту в размере 2 689,3 тыс. руб. оплачен. 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В целях продолжения работ по данному мероприятию заключен муниципальный контракт с обществом с ограниченной ответственностью «Основа» от 04.05.2016 № 34-СДО на сумму 12 680,009 тыс. руб., со сроком исполнения 05.09.2016 (монтаж БКТП, наружная канализация).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 xml:space="preserve">В связи с сезонным повышением грунтовых вод в районе пгт. Излучинск стороны пришли к взаимному соглашению о расторжении контракта № 34- СДО с 26.07.2016. 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 xml:space="preserve">14.11.2016 заключен муниципальный контракт № 88-СДО с обществом с ограниченной ответственностью «Основа» (монтаж БКТП, сети ТВС – эстакада) на сумму 12 680,009 тыс. руб. со сроком исполнения 25.12.2016. 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 xml:space="preserve">В настоящее время выполнены работы: монтаж БКТП и ПНР – 100%, сети ТВС – эстакада – 100%. 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На 31.12.2016 по мероприятию освоено – 91% или 15 310,16тыс. руб., из них: за счет средств бюджета автономного округа – 11 521,4 тыс. руб., за счет средств бюджета района – 3 788,76 тыс. руб.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По мероприятию «Инженерные сети квартала 01:05:02» в пгт. Излучинск разработана проектная документация, получена государственная экспертиза № 86-1-1-3-0268-16 от 28.10.2016, экспертиза сметной стоимости № 86-1-00-36-16 от 28.10.2016.</w:t>
      </w:r>
    </w:p>
    <w:p w:rsidR="006C64F4" w:rsidRPr="00257E3E" w:rsidRDefault="006C64F4" w:rsidP="001A36B6">
      <w:pPr>
        <w:ind w:firstLine="529"/>
        <w:jc w:val="both"/>
        <w:rPr>
          <w:color w:val="FF0000"/>
          <w:sz w:val="28"/>
          <w:szCs w:val="28"/>
        </w:rPr>
      </w:pPr>
    </w:p>
    <w:p w:rsidR="001A36B6" w:rsidRPr="007F5E71" w:rsidRDefault="001A36B6" w:rsidP="001A36B6">
      <w:pPr>
        <w:ind w:right="84"/>
        <w:jc w:val="center"/>
        <w:rPr>
          <w:b/>
          <w:sz w:val="28"/>
          <w:szCs w:val="28"/>
          <w:u w:val="single"/>
        </w:rPr>
      </w:pPr>
      <w:r w:rsidRPr="007F5E71">
        <w:rPr>
          <w:b/>
          <w:sz w:val="28"/>
          <w:szCs w:val="28"/>
        </w:rPr>
        <w:t xml:space="preserve">По подпрограмме </w:t>
      </w:r>
      <w:r w:rsidRPr="007F5E71">
        <w:rPr>
          <w:b/>
          <w:sz w:val="28"/>
          <w:szCs w:val="28"/>
          <w:lang w:val="en-US"/>
        </w:rPr>
        <w:t>III</w:t>
      </w:r>
      <w:r w:rsidRPr="007F5E71">
        <w:rPr>
          <w:b/>
          <w:sz w:val="28"/>
          <w:szCs w:val="28"/>
        </w:rPr>
        <w:t xml:space="preserve"> «</w:t>
      </w:r>
      <w:r w:rsidRPr="007F5E71">
        <w:rPr>
          <w:b/>
          <w:bCs/>
          <w:sz w:val="28"/>
          <w:szCs w:val="28"/>
        </w:rPr>
        <w:t>Обеспечение мерами государственной  поддержки по улучшению жилищных условий отдельных категорий граждан»</w:t>
      </w:r>
      <w:r w:rsidRPr="007F5E71">
        <w:rPr>
          <w:b/>
          <w:sz w:val="28"/>
          <w:szCs w:val="28"/>
        </w:rPr>
        <w:t xml:space="preserve">  в рамках муниципальной программы «Обеспечение доступным и комфортным жильем жителей Нижневартовского района в 2014−2020 годах»</w:t>
      </w:r>
    </w:p>
    <w:p w:rsidR="001A36B6" w:rsidRPr="007F5E71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sz w:val="28"/>
          <w:szCs w:val="28"/>
        </w:rPr>
      </w:pPr>
    </w:p>
    <w:p w:rsidR="001A36B6" w:rsidRPr="007F5E71" w:rsidRDefault="001A36B6" w:rsidP="001A36B6">
      <w:pPr>
        <w:ind w:firstLine="540"/>
        <w:jc w:val="both"/>
        <w:rPr>
          <w:sz w:val="28"/>
          <w:szCs w:val="28"/>
        </w:rPr>
      </w:pPr>
    </w:p>
    <w:p w:rsidR="00B33040" w:rsidRPr="00257E3E" w:rsidRDefault="001A36B6" w:rsidP="007F5E71">
      <w:pPr>
        <w:ind w:firstLine="529"/>
        <w:jc w:val="both"/>
        <w:rPr>
          <w:color w:val="FF0000"/>
          <w:sz w:val="28"/>
          <w:szCs w:val="28"/>
        </w:rPr>
      </w:pPr>
      <w:r w:rsidRPr="007F5E71">
        <w:rPr>
          <w:sz w:val="28"/>
          <w:szCs w:val="28"/>
        </w:rPr>
        <w:t xml:space="preserve">Уточненная бюджетная роспись расходов по подпрограмме на </w:t>
      </w:r>
      <w:r w:rsidR="00012AE9" w:rsidRPr="007F5E71">
        <w:rPr>
          <w:sz w:val="28"/>
          <w:szCs w:val="28"/>
        </w:rPr>
        <w:t>31.12.</w:t>
      </w:r>
      <w:r w:rsidR="001F5DE8" w:rsidRPr="007F5E71">
        <w:rPr>
          <w:sz w:val="28"/>
          <w:szCs w:val="28"/>
        </w:rPr>
        <w:t>2016</w:t>
      </w:r>
      <w:r w:rsidRPr="007F5E71">
        <w:rPr>
          <w:sz w:val="28"/>
          <w:szCs w:val="28"/>
        </w:rPr>
        <w:t xml:space="preserve"> года составила </w:t>
      </w:r>
      <w:r w:rsidR="007F5E71">
        <w:rPr>
          <w:sz w:val="28"/>
          <w:szCs w:val="28"/>
        </w:rPr>
        <w:t>1 853,5</w:t>
      </w:r>
      <w:r w:rsidR="00D6271E" w:rsidRPr="007F5E71">
        <w:rPr>
          <w:sz w:val="28"/>
          <w:szCs w:val="28"/>
        </w:rPr>
        <w:t xml:space="preserve"> </w:t>
      </w:r>
      <w:r w:rsidRPr="007F5E71">
        <w:rPr>
          <w:sz w:val="28"/>
          <w:szCs w:val="28"/>
        </w:rPr>
        <w:t xml:space="preserve">тыс. рублей. </w:t>
      </w:r>
      <w:r w:rsidR="00391FAE" w:rsidRPr="007F5E71">
        <w:rPr>
          <w:sz w:val="28"/>
          <w:szCs w:val="28"/>
        </w:rPr>
        <w:t xml:space="preserve">Кассовое исполнение расходов подпрограммы за </w:t>
      </w:r>
      <w:r w:rsidR="001F5DE8" w:rsidRPr="007F5E71">
        <w:rPr>
          <w:sz w:val="28"/>
          <w:szCs w:val="28"/>
        </w:rPr>
        <w:t>2016</w:t>
      </w:r>
      <w:r w:rsidR="00391FAE" w:rsidRPr="007F5E71">
        <w:rPr>
          <w:sz w:val="28"/>
          <w:szCs w:val="28"/>
        </w:rPr>
        <w:t xml:space="preserve"> года составило </w:t>
      </w:r>
      <w:r w:rsidR="007F5E71">
        <w:rPr>
          <w:bCs/>
          <w:sz w:val="28"/>
          <w:szCs w:val="28"/>
        </w:rPr>
        <w:t>1846,2</w:t>
      </w:r>
      <w:r w:rsidR="00D6271E" w:rsidRPr="007F5E71">
        <w:rPr>
          <w:bCs/>
          <w:sz w:val="28"/>
          <w:szCs w:val="28"/>
        </w:rPr>
        <w:t xml:space="preserve"> </w:t>
      </w:r>
      <w:r w:rsidR="00391FAE" w:rsidRPr="007F5E71">
        <w:rPr>
          <w:sz w:val="28"/>
          <w:szCs w:val="28"/>
        </w:rPr>
        <w:t xml:space="preserve">тыс. рублей или </w:t>
      </w:r>
      <w:r w:rsidR="007F5E71">
        <w:rPr>
          <w:sz w:val="28"/>
          <w:szCs w:val="28"/>
        </w:rPr>
        <w:t>99,6</w:t>
      </w:r>
      <w:r w:rsidR="00391FAE" w:rsidRPr="007F5E71">
        <w:rPr>
          <w:sz w:val="28"/>
          <w:szCs w:val="28"/>
        </w:rPr>
        <w:t xml:space="preserve"> % к уточненному плану года.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lastRenderedPageBreak/>
        <w:t>Плановый объем финансирования на 2016 год за счет средств бюджета автономного округа – 897,23 тыс. руб., федерального бюджета – 895,81 тыс. руб., бюджета района – 60,45 тыс. руб.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По мероприятию «Предоставление субсидии молодым семьям на приобретение жилья» денежные средства поступили 03.06.2016. Субсидия предоставлена молодой семье, проживающей в пгт. Излучинск, состоящей из 4 человек: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Тараторкин Алексей Валерьевич – супруг;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Тараторкина Екатерина Владимировна – супруга;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Тараторкин Иван Алексеевич – сын;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Тараторкин Платов Алексеевич – сын.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Размер субсидии составил 1 063,54 тыс. руб. из них: 136,13 тыс. руб. – средства федерального бюджета, 874,23 тыс. руб. – средства из бюджета округа, 5,18 тыс. руб. – средства бюджета района.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 xml:space="preserve">Указанная субсидия использована на приобретение молодой семьей жилого помещения общей площадью 83,9 кв. м. в пгт. Излучинск с привлечением собственных средств. 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Перечисление произведено на счет продавца жилого помещения 26.08.2016.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Средства освоены в полном объеме.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По мероприятию «Субвенции на реализацию полномочий по постановке на учет граждан, выезжающих из районов Крайнего Севера» освоение 100 %.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По мероприятию «Субвенции на обеспечение жильем отдельных категорий граждан (инвалиды)» субсидия в размере 759,67 тыс. руб. (средства федерального бюджета) предоставлена ветерану боевых действий Сабадышину Владимиру Сергеевичу, проживающему в пгт. Излучинск.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 xml:space="preserve">Сабадышин В.С. использовал субсидию на улучшение жилищных условий путем приобретения в собственность жилого помещения общей площадью 12,5 кв.м. 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Перечисление произведено на счет продавца жилого помещения 05.10.2016.</w:t>
      </w:r>
    </w:p>
    <w:p w:rsidR="001A36B6" w:rsidRPr="00257E3E" w:rsidRDefault="001A36B6" w:rsidP="00FA782D">
      <w:pPr>
        <w:rPr>
          <w:b/>
          <w:color w:val="FF0000"/>
          <w:sz w:val="28"/>
          <w:szCs w:val="28"/>
        </w:rPr>
      </w:pPr>
    </w:p>
    <w:p w:rsidR="00302477" w:rsidRPr="00257E3E" w:rsidRDefault="00302477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color w:val="FF0000"/>
          <w:sz w:val="28"/>
          <w:szCs w:val="28"/>
        </w:rPr>
      </w:pPr>
    </w:p>
    <w:p w:rsidR="001A36B6" w:rsidRPr="0071217C" w:rsidRDefault="001A36B6" w:rsidP="001A36B6">
      <w:pPr>
        <w:ind w:right="84"/>
        <w:jc w:val="center"/>
        <w:rPr>
          <w:b/>
          <w:sz w:val="28"/>
          <w:szCs w:val="28"/>
          <w:u w:val="single"/>
        </w:rPr>
      </w:pPr>
      <w:r w:rsidRPr="0071217C">
        <w:rPr>
          <w:b/>
          <w:sz w:val="28"/>
          <w:szCs w:val="28"/>
        </w:rPr>
        <w:t xml:space="preserve">По подпрограмме </w:t>
      </w:r>
      <w:r w:rsidRPr="0071217C">
        <w:rPr>
          <w:b/>
          <w:sz w:val="28"/>
          <w:szCs w:val="28"/>
          <w:lang w:val="en-US"/>
        </w:rPr>
        <w:t>I</w:t>
      </w:r>
      <w:r w:rsidRPr="0071217C">
        <w:rPr>
          <w:b/>
          <w:sz w:val="28"/>
          <w:szCs w:val="28"/>
        </w:rPr>
        <w:t>V «</w:t>
      </w:r>
      <w:r w:rsidRPr="0071217C">
        <w:rPr>
          <w:b/>
          <w:bCs/>
          <w:sz w:val="28"/>
          <w:szCs w:val="28"/>
        </w:rPr>
        <w:t>Капитальный ремонт объектов жилищного хозяйства»</w:t>
      </w:r>
      <w:r w:rsidRPr="0071217C">
        <w:rPr>
          <w:b/>
          <w:sz w:val="28"/>
          <w:szCs w:val="28"/>
        </w:rPr>
        <w:t xml:space="preserve">  в рамках муниципальной программы «Обеспечение доступным и комфортным жильем жителей Нижневартовского района в 2014−2020 годах»</w:t>
      </w:r>
    </w:p>
    <w:p w:rsidR="001A36B6" w:rsidRPr="0071217C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sz w:val="28"/>
          <w:szCs w:val="28"/>
        </w:rPr>
      </w:pPr>
    </w:p>
    <w:p w:rsidR="001A36B6" w:rsidRPr="0071217C" w:rsidRDefault="001A36B6" w:rsidP="001A36B6">
      <w:pPr>
        <w:ind w:firstLine="540"/>
        <w:jc w:val="both"/>
        <w:rPr>
          <w:sz w:val="28"/>
          <w:szCs w:val="28"/>
        </w:rPr>
      </w:pPr>
      <w:r w:rsidRPr="0071217C">
        <w:rPr>
          <w:sz w:val="28"/>
          <w:szCs w:val="28"/>
        </w:rPr>
        <w:t xml:space="preserve">Уточненная бюджетная роспись расходов по подпрограмме на </w:t>
      </w:r>
      <w:r w:rsidR="00FF3B70" w:rsidRPr="0071217C">
        <w:rPr>
          <w:sz w:val="28"/>
          <w:szCs w:val="28"/>
        </w:rPr>
        <w:t>31.12.</w:t>
      </w:r>
      <w:r w:rsidR="001F5DE8" w:rsidRPr="0071217C">
        <w:rPr>
          <w:sz w:val="28"/>
          <w:szCs w:val="28"/>
        </w:rPr>
        <w:t>2016</w:t>
      </w:r>
      <w:r w:rsidRPr="0071217C">
        <w:rPr>
          <w:sz w:val="28"/>
          <w:szCs w:val="28"/>
        </w:rPr>
        <w:t xml:space="preserve"> года составила </w:t>
      </w:r>
      <w:r w:rsidR="0071217C">
        <w:rPr>
          <w:sz w:val="28"/>
          <w:szCs w:val="28"/>
        </w:rPr>
        <w:t>86 407,0</w:t>
      </w:r>
      <w:r w:rsidR="00C66841" w:rsidRPr="0071217C">
        <w:rPr>
          <w:sz w:val="28"/>
          <w:szCs w:val="28"/>
        </w:rPr>
        <w:t xml:space="preserve"> </w:t>
      </w:r>
      <w:r w:rsidRPr="0071217C">
        <w:rPr>
          <w:sz w:val="28"/>
          <w:szCs w:val="28"/>
        </w:rPr>
        <w:t xml:space="preserve">тыс. рублей. 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По подпрограмме плановый объем финансирования на 2016 год из средств бюджета района – 86 406,9 тыс. руб.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В рамках подпрограммы запланированы работы по капитальному ремонту жилых домов в городских и сельских поселениях района, предусмотрена оплата за услуги БТИ и СЭС при оформлении технических документов.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lastRenderedPageBreak/>
        <w:t>Заключено 39 муниципальных контрактов на общую сумму 63 684,39 тыс. руб. (с БТИ, СЭС, земля).</w:t>
      </w:r>
    </w:p>
    <w:p w:rsidR="006C6B75" w:rsidRPr="000F2F4F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Освоено на 31.12.2016 средств бюджета района 42 514,86 тыс. руб.</w:t>
      </w:r>
    </w:p>
    <w:p w:rsidR="006C6B75" w:rsidRDefault="006C6B75" w:rsidP="006C6B75">
      <w:pPr>
        <w:pStyle w:val="a4"/>
        <w:ind w:firstLine="720"/>
        <w:rPr>
          <w:sz w:val="29"/>
          <w:szCs w:val="28"/>
        </w:rPr>
      </w:pPr>
      <w:r w:rsidRPr="000F2F4F">
        <w:rPr>
          <w:sz w:val="29"/>
          <w:szCs w:val="28"/>
        </w:rPr>
        <w:t>Переходящие остатки на 2017 год – 42 564,06 тыс. руб.</w:t>
      </w:r>
    </w:p>
    <w:p w:rsidR="00677C2F" w:rsidRPr="0071217C" w:rsidRDefault="00677C2F" w:rsidP="00677C2F">
      <w:pPr>
        <w:ind w:firstLine="529"/>
        <w:jc w:val="both"/>
        <w:rPr>
          <w:sz w:val="28"/>
          <w:szCs w:val="28"/>
        </w:rPr>
      </w:pPr>
      <w:bookmarkStart w:id="0" w:name="_GoBack"/>
      <w:bookmarkEnd w:id="0"/>
      <w:r w:rsidRPr="0071217C">
        <w:rPr>
          <w:sz w:val="28"/>
          <w:szCs w:val="28"/>
        </w:rPr>
        <w:t xml:space="preserve">Кассовое исполнение расходов подпрограммы за  </w:t>
      </w:r>
      <w:r w:rsidR="001F5DE8" w:rsidRPr="0071217C">
        <w:rPr>
          <w:sz w:val="28"/>
          <w:szCs w:val="28"/>
        </w:rPr>
        <w:t>2016</w:t>
      </w:r>
      <w:r w:rsidRPr="0071217C">
        <w:rPr>
          <w:sz w:val="28"/>
          <w:szCs w:val="28"/>
        </w:rPr>
        <w:t xml:space="preserve"> года составило </w:t>
      </w:r>
      <w:r w:rsidR="0071217C">
        <w:rPr>
          <w:sz w:val="28"/>
          <w:szCs w:val="28"/>
        </w:rPr>
        <w:t>42 514,9</w:t>
      </w:r>
      <w:r w:rsidRPr="0071217C">
        <w:rPr>
          <w:sz w:val="28"/>
          <w:szCs w:val="28"/>
        </w:rPr>
        <w:t xml:space="preserve"> тыс. рублей или </w:t>
      </w:r>
      <w:r w:rsidR="0071217C">
        <w:rPr>
          <w:sz w:val="28"/>
          <w:szCs w:val="28"/>
        </w:rPr>
        <w:t>49,2</w:t>
      </w:r>
      <w:r w:rsidRPr="0071217C">
        <w:rPr>
          <w:sz w:val="28"/>
          <w:szCs w:val="28"/>
        </w:rPr>
        <w:t>% к уточненному плану года.</w:t>
      </w:r>
    </w:p>
    <w:p w:rsidR="00D74999" w:rsidRPr="00257E3E" w:rsidRDefault="00D74999" w:rsidP="00875064">
      <w:pPr>
        <w:rPr>
          <w:color w:val="FF0000"/>
          <w:sz w:val="28"/>
          <w:szCs w:val="28"/>
          <w:lang w:eastAsia="en-US"/>
        </w:rPr>
      </w:pPr>
    </w:p>
    <w:p w:rsidR="006F258C" w:rsidRDefault="006F258C" w:rsidP="00D74999">
      <w:pPr>
        <w:ind w:firstLine="529"/>
        <w:jc w:val="both"/>
        <w:rPr>
          <w:color w:val="FF0000"/>
          <w:sz w:val="28"/>
          <w:szCs w:val="28"/>
        </w:rPr>
      </w:pPr>
    </w:p>
    <w:p w:rsidR="0071217C" w:rsidRDefault="0071217C" w:rsidP="00D74999">
      <w:pPr>
        <w:ind w:firstLine="529"/>
        <w:jc w:val="both"/>
        <w:rPr>
          <w:color w:val="FF0000"/>
          <w:sz w:val="28"/>
          <w:szCs w:val="28"/>
        </w:rPr>
      </w:pPr>
    </w:p>
    <w:p w:rsidR="0071217C" w:rsidRDefault="0071217C" w:rsidP="00D74999">
      <w:pPr>
        <w:ind w:firstLine="529"/>
        <w:jc w:val="both"/>
        <w:rPr>
          <w:color w:val="FF0000"/>
          <w:sz w:val="28"/>
          <w:szCs w:val="28"/>
        </w:rPr>
      </w:pPr>
    </w:p>
    <w:p w:rsidR="0071217C" w:rsidRPr="00257E3E" w:rsidRDefault="0071217C" w:rsidP="00D74999">
      <w:pPr>
        <w:ind w:firstLine="529"/>
        <w:jc w:val="both"/>
        <w:rPr>
          <w:color w:val="FF0000"/>
          <w:sz w:val="28"/>
          <w:szCs w:val="28"/>
        </w:rPr>
      </w:pPr>
    </w:p>
    <w:p w:rsidR="001A36B6" w:rsidRPr="00257E3E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color w:val="FF0000"/>
          <w:sz w:val="28"/>
          <w:szCs w:val="28"/>
        </w:rPr>
      </w:pPr>
    </w:p>
    <w:p w:rsidR="001A36B6" w:rsidRPr="005344F8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5344F8">
        <w:rPr>
          <w:b/>
          <w:sz w:val="28"/>
          <w:szCs w:val="28"/>
        </w:rPr>
        <w:t xml:space="preserve">Исполнение по видам расходов за </w:t>
      </w:r>
      <w:r w:rsidR="001F5DE8" w:rsidRPr="005344F8">
        <w:rPr>
          <w:b/>
          <w:sz w:val="28"/>
          <w:szCs w:val="28"/>
        </w:rPr>
        <w:t>2016</w:t>
      </w:r>
      <w:r w:rsidR="005344F8" w:rsidRPr="005344F8">
        <w:rPr>
          <w:b/>
          <w:sz w:val="28"/>
          <w:szCs w:val="28"/>
        </w:rPr>
        <w:t xml:space="preserve"> год</w:t>
      </w:r>
      <w:r w:rsidRPr="005344F8">
        <w:rPr>
          <w:b/>
          <w:sz w:val="28"/>
          <w:szCs w:val="28"/>
        </w:rPr>
        <w:t>.</w:t>
      </w:r>
    </w:p>
    <w:p w:rsidR="001A36B6" w:rsidRPr="005344F8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right"/>
        <w:rPr>
          <w:sz w:val="28"/>
          <w:szCs w:val="28"/>
        </w:rPr>
      </w:pPr>
      <w:r w:rsidRPr="005344F8">
        <w:rPr>
          <w:sz w:val="28"/>
          <w:szCs w:val="28"/>
        </w:rPr>
        <w:t>тыс. руб.</w:t>
      </w:r>
    </w:p>
    <w:tbl>
      <w:tblPr>
        <w:tblW w:w="5166" w:type="pct"/>
        <w:tblLayout w:type="fixed"/>
        <w:tblLook w:val="04A0"/>
      </w:tblPr>
      <w:tblGrid>
        <w:gridCol w:w="2268"/>
        <w:gridCol w:w="4097"/>
        <w:gridCol w:w="1342"/>
        <w:gridCol w:w="1454"/>
        <w:gridCol w:w="1020"/>
      </w:tblGrid>
      <w:tr w:rsidR="005344F8" w:rsidRPr="005344F8" w:rsidTr="00306096">
        <w:trPr>
          <w:trHeight w:val="315"/>
        </w:trPr>
        <w:tc>
          <w:tcPr>
            <w:tcW w:w="11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096" w:rsidRPr="005344F8" w:rsidRDefault="00306096" w:rsidP="00306096">
            <w:pPr>
              <w:jc w:val="center"/>
              <w:rPr>
                <w:b/>
                <w:bCs/>
              </w:rPr>
            </w:pPr>
            <w:r w:rsidRPr="005344F8">
              <w:rPr>
                <w:b/>
                <w:bCs/>
              </w:rPr>
              <w:t>ГРБС</w:t>
            </w:r>
          </w:p>
        </w:tc>
        <w:tc>
          <w:tcPr>
            <w:tcW w:w="20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096" w:rsidRPr="005344F8" w:rsidRDefault="00306096" w:rsidP="00306096">
            <w:pPr>
              <w:jc w:val="center"/>
              <w:rPr>
                <w:b/>
                <w:bCs/>
              </w:rPr>
            </w:pPr>
            <w:r w:rsidRPr="005344F8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096" w:rsidRPr="005344F8" w:rsidRDefault="00306096" w:rsidP="00306096">
            <w:pPr>
              <w:jc w:val="center"/>
              <w:rPr>
                <w:b/>
                <w:bCs/>
              </w:rPr>
            </w:pPr>
            <w:r w:rsidRPr="005344F8">
              <w:rPr>
                <w:b/>
                <w:bCs/>
              </w:rPr>
              <w:t>План</w:t>
            </w:r>
          </w:p>
        </w:tc>
        <w:tc>
          <w:tcPr>
            <w:tcW w:w="7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096" w:rsidRPr="005344F8" w:rsidRDefault="00306096" w:rsidP="00306096">
            <w:pPr>
              <w:jc w:val="center"/>
              <w:rPr>
                <w:b/>
                <w:bCs/>
              </w:rPr>
            </w:pPr>
            <w:r w:rsidRPr="005344F8">
              <w:rPr>
                <w:b/>
                <w:bCs/>
              </w:rPr>
              <w:t>Исполнено за год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096" w:rsidRPr="005344F8" w:rsidRDefault="00306096" w:rsidP="00306096">
            <w:pPr>
              <w:jc w:val="center"/>
              <w:rPr>
                <w:b/>
                <w:bCs/>
              </w:rPr>
            </w:pPr>
            <w:r w:rsidRPr="005344F8">
              <w:rPr>
                <w:b/>
                <w:bCs/>
              </w:rPr>
              <w:t>%</w:t>
            </w:r>
          </w:p>
        </w:tc>
      </w:tr>
      <w:tr w:rsidR="005344F8" w:rsidRPr="005344F8" w:rsidTr="00306096">
        <w:trPr>
          <w:trHeight w:val="465"/>
        </w:trPr>
        <w:tc>
          <w:tcPr>
            <w:tcW w:w="11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6096" w:rsidRPr="005344F8" w:rsidRDefault="00306096" w:rsidP="00306096">
            <w:pPr>
              <w:rPr>
                <w:b/>
                <w:bCs/>
              </w:rPr>
            </w:pPr>
          </w:p>
        </w:tc>
        <w:tc>
          <w:tcPr>
            <w:tcW w:w="20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6096" w:rsidRPr="005344F8" w:rsidRDefault="00306096" w:rsidP="00306096">
            <w:pPr>
              <w:rPr>
                <w:b/>
                <w:bCs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096" w:rsidRPr="005344F8" w:rsidRDefault="00306096" w:rsidP="00306096">
            <w:pPr>
              <w:jc w:val="center"/>
              <w:rPr>
                <w:b/>
                <w:bCs/>
              </w:rPr>
            </w:pPr>
            <w:r w:rsidRPr="005344F8">
              <w:rPr>
                <w:b/>
                <w:bCs/>
              </w:rPr>
              <w:t>года</w:t>
            </w:r>
          </w:p>
        </w:tc>
        <w:tc>
          <w:tcPr>
            <w:tcW w:w="7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6096" w:rsidRPr="005344F8" w:rsidRDefault="00306096" w:rsidP="00306096">
            <w:pPr>
              <w:rPr>
                <w:b/>
                <w:bCs/>
              </w:rPr>
            </w:pP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6096" w:rsidRPr="005344F8" w:rsidRDefault="00306096" w:rsidP="00306096">
            <w:pPr>
              <w:rPr>
                <w:b/>
                <w:bCs/>
              </w:rPr>
            </w:pPr>
          </w:p>
        </w:tc>
      </w:tr>
      <w:tr w:rsidR="005344F8" w:rsidRPr="005344F8" w:rsidTr="005344F8">
        <w:trPr>
          <w:trHeight w:val="300"/>
        </w:trPr>
        <w:tc>
          <w:tcPr>
            <w:tcW w:w="3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jc w:val="center"/>
              <w:rPr>
                <w:b/>
                <w:bCs/>
              </w:rPr>
            </w:pPr>
            <w:r w:rsidRPr="005344F8">
              <w:rPr>
                <w:b/>
                <w:bCs/>
              </w:rPr>
              <w:t xml:space="preserve">Подпрограмма «Градостроительная деятельность» 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  <w:rPr>
                <w:b/>
              </w:rPr>
            </w:pPr>
            <w:r w:rsidRPr="005344F8">
              <w:rPr>
                <w:b/>
              </w:rPr>
              <w:t>4 500,0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  <w:rPr>
                <w:b/>
              </w:rPr>
            </w:pPr>
            <w:r w:rsidRPr="005344F8">
              <w:rPr>
                <w:b/>
              </w:rPr>
              <w:t>4 500,0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  <w:rPr>
                <w:b/>
              </w:rPr>
            </w:pPr>
            <w:r w:rsidRPr="005344F8">
              <w:rPr>
                <w:b/>
              </w:rPr>
              <w:t>100,0%</w:t>
            </w:r>
          </w:p>
        </w:tc>
      </w:tr>
      <w:tr w:rsidR="005344F8" w:rsidRPr="005344F8" w:rsidTr="005344F8">
        <w:trPr>
          <w:trHeight w:val="94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r w:rsidRPr="005344F8">
              <w:t>Администрация Нижневартовского района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jc w:val="right"/>
            </w:pPr>
            <w:r w:rsidRPr="005344F8">
              <w:t>244;Прочая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4 500,0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4 500,0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100,0%</w:t>
            </w:r>
          </w:p>
        </w:tc>
      </w:tr>
      <w:tr w:rsidR="005344F8" w:rsidRPr="005344F8" w:rsidTr="005344F8">
        <w:trPr>
          <w:trHeight w:val="300"/>
        </w:trPr>
        <w:tc>
          <w:tcPr>
            <w:tcW w:w="3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jc w:val="center"/>
              <w:rPr>
                <w:b/>
                <w:bCs/>
              </w:rPr>
            </w:pPr>
            <w:r w:rsidRPr="005344F8">
              <w:rPr>
                <w:b/>
                <w:bCs/>
              </w:rPr>
              <w:t xml:space="preserve">Подпрограмма «Содействие развитию жилищного строительства»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356 181,3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354 577,1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99,5%</w:t>
            </w:r>
          </w:p>
        </w:tc>
      </w:tr>
      <w:tr w:rsidR="005344F8" w:rsidRPr="005344F8" w:rsidTr="005344F8">
        <w:trPr>
          <w:trHeight w:val="126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r w:rsidRPr="005344F8">
              <w:t>Администрация Нижневартовского района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jc w:val="right"/>
            </w:pPr>
            <w:r w:rsidRPr="005344F8">
              <w:t>412;Бюджетные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337 849,9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337 849,9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100,0%</w:t>
            </w:r>
          </w:p>
        </w:tc>
      </w:tr>
      <w:tr w:rsidR="005344F8" w:rsidRPr="005344F8" w:rsidTr="005344F8">
        <w:trPr>
          <w:trHeight w:val="126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r w:rsidRPr="005344F8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jc w:val="right"/>
            </w:pPr>
            <w:r w:rsidRPr="005344F8">
              <w:t>414;Бюджетные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18 331,4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16 727,2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91,2%</w:t>
            </w:r>
          </w:p>
        </w:tc>
      </w:tr>
      <w:tr w:rsidR="005344F8" w:rsidRPr="005344F8" w:rsidTr="005344F8">
        <w:trPr>
          <w:trHeight w:val="525"/>
        </w:trPr>
        <w:tc>
          <w:tcPr>
            <w:tcW w:w="3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jc w:val="center"/>
              <w:rPr>
                <w:b/>
                <w:bCs/>
              </w:rPr>
            </w:pPr>
            <w:r w:rsidRPr="005344F8">
              <w:rPr>
                <w:b/>
                <w:bCs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1 853,5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1 846,2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99,6%</w:t>
            </w:r>
          </w:p>
        </w:tc>
      </w:tr>
      <w:tr w:rsidR="005344F8" w:rsidRPr="005344F8" w:rsidTr="005344F8">
        <w:trPr>
          <w:trHeight w:val="94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r w:rsidRPr="005344F8">
              <w:t>Администрация Нижневартовского района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jc w:val="right"/>
            </w:pPr>
            <w:r w:rsidRPr="005344F8">
              <w:t>244;Прочая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23,0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23,0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100,0%</w:t>
            </w:r>
          </w:p>
        </w:tc>
      </w:tr>
      <w:tr w:rsidR="005344F8" w:rsidRPr="005344F8" w:rsidTr="005344F8">
        <w:trPr>
          <w:trHeight w:val="63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r w:rsidRPr="005344F8">
              <w:t>Администрация Нижневартовского района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jc w:val="right"/>
            </w:pPr>
            <w:r w:rsidRPr="005344F8">
              <w:t>322;Субсидии гражданам на приобретение жилья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1 830,5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1 823,2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99,6%</w:t>
            </w:r>
          </w:p>
        </w:tc>
      </w:tr>
      <w:tr w:rsidR="005344F8" w:rsidRPr="005344F8" w:rsidTr="005344F8">
        <w:trPr>
          <w:trHeight w:val="375"/>
        </w:trPr>
        <w:tc>
          <w:tcPr>
            <w:tcW w:w="3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jc w:val="center"/>
              <w:rPr>
                <w:b/>
                <w:bCs/>
              </w:rPr>
            </w:pPr>
            <w:r w:rsidRPr="005344F8">
              <w:rPr>
                <w:b/>
                <w:bCs/>
              </w:rPr>
              <w:t>Подпрограмма «Капитальный ремонт объектов жилищного хозяйства»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86 407,0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42 514,9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49,2%</w:t>
            </w:r>
          </w:p>
        </w:tc>
      </w:tr>
      <w:tr w:rsidR="005344F8" w:rsidRPr="005344F8" w:rsidTr="005344F8">
        <w:trPr>
          <w:trHeight w:val="94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r w:rsidRPr="005344F8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jc w:val="right"/>
            </w:pPr>
            <w:r w:rsidRPr="005344F8">
              <w:t>243;Закупка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86 404,0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42 511,9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49,2%</w:t>
            </w:r>
          </w:p>
        </w:tc>
      </w:tr>
      <w:tr w:rsidR="005344F8" w:rsidRPr="005344F8" w:rsidTr="005344F8">
        <w:trPr>
          <w:trHeight w:val="94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E42AE">
            <w:r w:rsidRPr="005344F8">
              <w:lastRenderedPageBreak/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E42AE">
            <w:pPr>
              <w:jc w:val="right"/>
            </w:pPr>
            <w:r w:rsidRPr="005344F8">
              <w:t>852;Уплата прочих налогов, сборов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3,0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3,0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100,0%</w:t>
            </w:r>
          </w:p>
        </w:tc>
      </w:tr>
      <w:tr w:rsidR="005344F8" w:rsidRPr="005344F8" w:rsidTr="005344F8">
        <w:trPr>
          <w:trHeight w:val="31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rPr>
                <w:b/>
                <w:bCs/>
              </w:rPr>
            </w:pPr>
            <w:r w:rsidRPr="005344F8">
              <w:rPr>
                <w:b/>
                <w:bCs/>
              </w:rPr>
              <w:t>Всего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F8" w:rsidRPr="005344F8" w:rsidRDefault="005344F8" w:rsidP="00306096">
            <w:pPr>
              <w:rPr>
                <w:b/>
                <w:bCs/>
              </w:rPr>
            </w:pPr>
            <w:r w:rsidRPr="005344F8">
              <w:rPr>
                <w:b/>
                <w:bCs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448 941,7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403 438,1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F8" w:rsidRPr="005344F8" w:rsidRDefault="005344F8" w:rsidP="005344F8">
            <w:pPr>
              <w:jc w:val="center"/>
            </w:pPr>
            <w:r w:rsidRPr="005344F8">
              <w:t>89,9%</w:t>
            </w:r>
          </w:p>
        </w:tc>
      </w:tr>
    </w:tbl>
    <w:p w:rsidR="001A36B6" w:rsidRPr="005E34EC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6F258C" w:rsidRPr="005E34EC" w:rsidRDefault="006F258C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6F258C" w:rsidRDefault="006F258C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895B7A" w:rsidRDefault="00895B7A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895B7A" w:rsidRDefault="00895B7A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895B7A" w:rsidRDefault="00895B7A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895B7A" w:rsidRPr="005E34EC" w:rsidRDefault="00895B7A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1A36B6" w:rsidRPr="005E34EC" w:rsidRDefault="001A36B6" w:rsidP="001A36B6">
      <w:pPr>
        <w:spacing w:after="200"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5E34EC">
        <w:rPr>
          <w:rFonts w:eastAsia="Calibri"/>
          <w:sz w:val="28"/>
          <w:szCs w:val="28"/>
          <w:lang w:eastAsia="en-US"/>
        </w:rPr>
        <w:t xml:space="preserve">Исполнение </w:t>
      </w:r>
      <w:r w:rsidR="0069626F" w:rsidRPr="005E34EC">
        <w:rPr>
          <w:rFonts w:eastAsia="Calibri"/>
          <w:sz w:val="28"/>
          <w:szCs w:val="28"/>
          <w:lang w:eastAsia="en-US"/>
        </w:rPr>
        <w:t>представлено в следующей диаграмме</w:t>
      </w:r>
      <w:r w:rsidRPr="005E34EC">
        <w:rPr>
          <w:rFonts w:eastAsia="Calibri"/>
          <w:sz w:val="28"/>
          <w:szCs w:val="28"/>
          <w:lang w:eastAsia="en-US"/>
        </w:rPr>
        <w:t xml:space="preserve"> (</w:t>
      </w:r>
      <w:r w:rsidR="00944821">
        <w:rPr>
          <w:rFonts w:eastAsia="Calibri"/>
          <w:sz w:val="28"/>
          <w:szCs w:val="28"/>
          <w:lang w:eastAsia="en-US"/>
        </w:rPr>
        <w:t>тыс. руб.</w:t>
      </w:r>
      <w:r w:rsidRPr="005E34EC">
        <w:rPr>
          <w:rFonts w:eastAsia="Calibri"/>
          <w:sz w:val="28"/>
          <w:szCs w:val="28"/>
          <w:lang w:eastAsia="en-US"/>
        </w:rPr>
        <w:t>).</w:t>
      </w:r>
    </w:p>
    <w:p w:rsidR="001A36B6" w:rsidRPr="005E34EC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A41B1D" w:rsidRPr="00257E3E" w:rsidRDefault="004721E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FF0000"/>
          <w:sz w:val="28"/>
          <w:szCs w:val="28"/>
        </w:rPr>
      </w:pPr>
      <w:r w:rsidRPr="00257E3E">
        <w:rPr>
          <w:noProof/>
          <w:color w:val="FF0000"/>
        </w:rPr>
        <w:drawing>
          <wp:inline distT="0" distB="0" distL="0" distR="0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A36B6" w:rsidRPr="00257E3E" w:rsidRDefault="001A36B6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FF0000"/>
          <w:sz w:val="28"/>
          <w:szCs w:val="28"/>
        </w:rPr>
      </w:pPr>
    </w:p>
    <w:p w:rsidR="001A36B6" w:rsidRPr="00257E3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1A36B6" w:rsidRPr="00257E3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9236A3" w:rsidRPr="00257E3E" w:rsidRDefault="009236A3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9236A3" w:rsidRPr="00257E3E" w:rsidRDefault="009236A3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3244A1" w:rsidRPr="00257E3E" w:rsidRDefault="001A36B6" w:rsidP="00875064">
      <w:pPr>
        <w:ind w:left="720"/>
        <w:jc w:val="center"/>
        <w:rPr>
          <w:color w:val="FF0000"/>
          <w:szCs w:val="28"/>
        </w:rPr>
      </w:pPr>
      <w:r w:rsidRPr="00257E3E">
        <w:rPr>
          <w:b/>
          <w:bCs/>
          <w:color w:val="FF0000"/>
          <w:sz w:val="28"/>
          <w:szCs w:val="28"/>
        </w:rPr>
        <w:t xml:space="preserve"> </w:t>
      </w:r>
    </w:p>
    <w:sectPr w:rsidR="003244A1" w:rsidRPr="00257E3E" w:rsidSect="009D745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A36B6"/>
    <w:rsid w:val="00000C6B"/>
    <w:rsid w:val="00005560"/>
    <w:rsid w:val="00011409"/>
    <w:rsid w:val="00012AE9"/>
    <w:rsid w:val="00031D1B"/>
    <w:rsid w:val="0005268A"/>
    <w:rsid w:val="0005462C"/>
    <w:rsid w:val="00072338"/>
    <w:rsid w:val="00081413"/>
    <w:rsid w:val="0008787D"/>
    <w:rsid w:val="000A34A9"/>
    <w:rsid w:val="000A51A7"/>
    <w:rsid w:val="000B2C73"/>
    <w:rsid w:val="000C7326"/>
    <w:rsid w:val="000D0A5C"/>
    <w:rsid w:val="000E584B"/>
    <w:rsid w:val="000F5138"/>
    <w:rsid w:val="000F78E2"/>
    <w:rsid w:val="001065E4"/>
    <w:rsid w:val="00115930"/>
    <w:rsid w:val="00141D94"/>
    <w:rsid w:val="00150BDB"/>
    <w:rsid w:val="00155346"/>
    <w:rsid w:val="0016344A"/>
    <w:rsid w:val="00163850"/>
    <w:rsid w:val="00166270"/>
    <w:rsid w:val="00170115"/>
    <w:rsid w:val="0017178C"/>
    <w:rsid w:val="00177E48"/>
    <w:rsid w:val="001816A4"/>
    <w:rsid w:val="001A36B6"/>
    <w:rsid w:val="001A4CF6"/>
    <w:rsid w:val="001C6F56"/>
    <w:rsid w:val="001E1F6F"/>
    <w:rsid w:val="001F5DE8"/>
    <w:rsid w:val="00230084"/>
    <w:rsid w:val="002302B1"/>
    <w:rsid w:val="00234E18"/>
    <w:rsid w:val="00244C72"/>
    <w:rsid w:val="00257E3E"/>
    <w:rsid w:val="00275036"/>
    <w:rsid w:val="002A22CA"/>
    <w:rsid w:val="002B2568"/>
    <w:rsid w:val="002C392A"/>
    <w:rsid w:val="002C4E28"/>
    <w:rsid w:val="002C5E72"/>
    <w:rsid w:val="002C6CC8"/>
    <w:rsid w:val="002D2A5E"/>
    <w:rsid w:val="002D4D79"/>
    <w:rsid w:val="002E7B6A"/>
    <w:rsid w:val="002F1DF7"/>
    <w:rsid w:val="002F4324"/>
    <w:rsid w:val="002F4E35"/>
    <w:rsid w:val="003001AE"/>
    <w:rsid w:val="003004CF"/>
    <w:rsid w:val="00302477"/>
    <w:rsid w:val="00306096"/>
    <w:rsid w:val="003244A1"/>
    <w:rsid w:val="00342935"/>
    <w:rsid w:val="003474AD"/>
    <w:rsid w:val="00347CAC"/>
    <w:rsid w:val="00353C84"/>
    <w:rsid w:val="0036003C"/>
    <w:rsid w:val="0037595E"/>
    <w:rsid w:val="00390FFB"/>
    <w:rsid w:val="00391FAE"/>
    <w:rsid w:val="003B6B6C"/>
    <w:rsid w:val="003C0736"/>
    <w:rsid w:val="003D3F9B"/>
    <w:rsid w:val="003D7B70"/>
    <w:rsid w:val="003E09CE"/>
    <w:rsid w:val="003F1D91"/>
    <w:rsid w:val="003F252D"/>
    <w:rsid w:val="00405E1E"/>
    <w:rsid w:val="004079FC"/>
    <w:rsid w:val="004202BC"/>
    <w:rsid w:val="0042149D"/>
    <w:rsid w:val="00426EF1"/>
    <w:rsid w:val="0043154A"/>
    <w:rsid w:val="0044634C"/>
    <w:rsid w:val="004523C0"/>
    <w:rsid w:val="00454637"/>
    <w:rsid w:val="004636E8"/>
    <w:rsid w:val="00464665"/>
    <w:rsid w:val="0046538C"/>
    <w:rsid w:val="004721E6"/>
    <w:rsid w:val="00476FE5"/>
    <w:rsid w:val="004825F9"/>
    <w:rsid w:val="00490061"/>
    <w:rsid w:val="0049253C"/>
    <w:rsid w:val="004B3F4B"/>
    <w:rsid w:val="004E20DC"/>
    <w:rsid w:val="004E5A55"/>
    <w:rsid w:val="004F4405"/>
    <w:rsid w:val="004F570C"/>
    <w:rsid w:val="00500190"/>
    <w:rsid w:val="005115CA"/>
    <w:rsid w:val="0051425E"/>
    <w:rsid w:val="00523D41"/>
    <w:rsid w:val="005339B7"/>
    <w:rsid w:val="005344F8"/>
    <w:rsid w:val="00570166"/>
    <w:rsid w:val="00580EB5"/>
    <w:rsid w:val="005841E1"/>
    <w:rsid w:val="00595B4C"/>
    <w:rsid w:val="005B4A45"/>
    <w:rsid w:val="005C12ED"/>
    <w:rsid w:val="005E34EC"/>
    <w:rsid w:val="005E6E3F"/>
    <w:rsid w:val="006349EF"/>
    <w:rsid w:val="00635EA5"/>
    <w:rsid w:val="00646B93"/>
    <w:rsid w:val="006509A2"/>
    <w:rsid w:val="0065583E"/>
    <w:rsid w:val="006567C2"/>
    <w:rsid w:val="006646C9"/>
    <w:rsid w:val="00677C2F"/>
    <w:rsid w:val="0069513E"/>
    <w:rsid w:val="0069626F"/>
    <w:rsid w:val="006965A7"/>
    <w:rsid w:val="006A51ED"/>
    <w:rsid w:val="006A6DBD"/>
    <w:rsid w:val="006B4CC4"/>
    <w:rsid w:val="006C64F4"/>
    <w:rsid w:val="006C6B75"/>
    <w:rsid w:val="006D7CF7"/>
    <w:rsid w:val="006F258C"/>
    <w:rsid w:val="006F5E70"/>
    <w:rsid w:val="00711EB3"/>
    <w:rsid w:val="0071217C"/>
    <w:rsid w:val="00715B9D"/>
    <w:rsid w:val="00722180"/>
    <w:rsid w:val="00736B29"/>
    <w:rsid w:val="0073776C"/>
    <w:rsid w:val="00737C92"/>
    <w:rsid w:val="00747EDE"/>
    <w:rsid w:val="007730EC"/>
    <w:rsid w:val="00776673"/>
    <w:rsid w:val="00793340"/>
    <w:rsid w:val="007B6A17"/>
    <w:rsid w:val="007C1268"/>
    <w:rsid w:val="007C4754"/>
    <w:rsid w:val="007F0626"/>
    <w:rsid w:val="007F263D"/>
    <w:rsid w:val="007F5E71"/>
    <w:rsid w:val="007F6C17"/>
    <w:rsid w:val="008019D5"/>
    <w:rsid w:val="00810C91"/>
    <w:rsid w:val="008505B8"/>
    <w:rsid w:val="00852BA2"/>
    <w:rsid w:val="00853EE8"/>
    <w:rsid w:val="00875064"/>
    <w:rsid w:val="0089214D"/>
    <w:rsid w:val="00892C7C"/>
    <w:rsid w:val="00895B7A"/>
    <w:rsid w:val="008A2178"/>
    <w:rsid w:val="008B6B60"/>
    <w:rsid w:val="008C03C8"/>
    <w:rsid w:val="008C1354"/>
    <w:rsid w:val="008C3FFC"/>
    <w:rsid w:val="008C487F"/>
    <w:rsid w:val="008D1E41"/>
    <w:rsid w:val="008D3EAF"/>
    <w:rsid w:val="008D3F5B"/>
    <w:rsid w:val="009236A3"/>
    <w:rsid w:val="00925349"/>
    <w:rsid w:val="00927733"/>
    <w:rsid w:val="009319C9"/>
    <w:rsid w:val="00941A3B"/>
    <w:rsid w:val="00944821"/>
    <w:rsid w:val="00944984"/>
    <w:rsid w:val="00957CC4"/>
    <w:rsid w:val="00964002"/>
    <w:rsid w:val="009646E9"/>
    <w:rsid w:val="009709DA"/>
    <w:rsid w:val="00971BBF"/>
    <w:rsid w:val="0098008D"/>
    <w:rsid w:val="00984047"/>
    <w:rsid w:val="009961AB"/>
    <w:rsid w:val="009A43DD"/>
    <w:rsid w:val="009D1DF9"/>
    <w:rsid w:val="009D745F"/>
    <w:rsid w:val="00A03F13"/>
    <w:rsid w:val="00A07A5C"/>
    <w:rsid w:val="00A162F6"/>
    <w:rsid w:val="00A16C14"/>
    <w:rsid w:val="00A236C3"/>
    <w:rsid w:val="00A270F1"/>
    <w:rsid w:val="00A34939"/>
    <w:rsid w:val="00A416D5"/>
    <w:rsid w:val="00A41B1D"/>
    <w:rsid w:val="00A460EF"/>
    <w:rsid w:val="00A57F1D"/>
    <w:rsid w:val="00A624B9"/>
    <w:rsid w:val="00A72279"/>
    <w:rsid w:val="00A75791"/>
    <w:rsid w:val="00A811EB"/>
    <w:rsid w:val="00A81EF0"/>
    <w:rsid w:val="00A94736"/>
    <w:rsid w:val="00A9606C"/>
    <w:rsid w:val="00AA2205"/>
    <w:rsid w:val="00AB4F3F"/>
    <w:rsid w:val="00AB5FFB"/>
    <w:rsid w:val="00AB702B"/>
    <w:rsid w:val="00AC1E4A"/>
    <w:rsid w:val="00AC1FD4"/>
    <w:rsid w:val="00AC3F54"/>
    <w:rsid w:val="00AC45F6"/>
    <w:rsid w:val="00B33040"/>
    <w:rsid w:val="00B56E94"/>
    <w:rsid w:val="00BA258A"/>
    <w:rsid w:val="00C12756"/>
    <w:rsid w:val="00C33BE3"/>
    <w:rsid w:val="00C46E8B"/>
    <w:rsid w:val="00C63725"/>
    <w:rsid w:val="00C66841"/>
    <w:rsid w:val="00C70AD6"/>
    <w:rsid w:val="00C77C82"/>
    <w:rsid w:val="00C83850"/>
    <w:rsid w:val="00D00D15"/>
    <w:rsid w:val="00D05C0C"/>
    <w:rsid w:val="00D20493"/>
    <w:rsid w:val="00D43282"/>
    <w:rsid w:val="00D43E8A"/>
    <w:rsid w:val="00D4665C"/>
    <w:rsid w:val="00D52280"/>
    <w:rsid w:val="00D6168D"/>
    <w:rsid w:val="00D6271E"/>
    <w:rsid w:val="00D64624"/>
    <w:rsid w:val="00D6579E"/>
    <w:rsid w:val="00D7460C"/>
    <w:rsid w:val="00D74999"/>
    <w:rsid w:val="00D7599E"/>
    <w:rsid w:val="00D84671"/>
    <w:rsid w:val="00D84C02"/>
    <w:rsid w:val="00DA1F55"/>
    <w:rsid w:val="00DA50E1"/>
    <w:rsid w:val="00DD5956"/>
    <w:rsid w:val="00DD6294"/>
    <w:rsid w:val="00DD722F"/>
    <w:rsid w:val="00DE76F1"/>
    <w:rsid w:val="00DE7FEF"/>
    <w:rsid w:val="00DF2582"/>
    <w:rsid w:val="00E05B18"/>
    <w:rsid w:val="00E05FE2"/>
    <w:rsid w:val="00E25969"/>
    <w:rsid w:val="00E340F9"/>
    <w:rsid w:val="00E50E57"/>
    <w:rsid w:val="00E60A67"/>
    <w:rsid w:val="00E61490"/>
    <w:rsid w:val="00E72463"/>
    <w:rsid w:val="00E77B74"/>
    <w:rsid w:val="00E77DCD"/>
    <w:rsid w:val="00E80646"/>
    <w:rsid w:val="00E9099A"/>
    <w:rsid w:val="00EB029B"/>
    <w:rsid w:val="00EB081A"/>
    <w:rsid w:val="00EB3066"/>
    <w:rsid w:val="00EC062D"/>
    <w:rsid w:val="00ED2345"/>
    <w:rsid w:val="00EE75BB"/>
    <w:rsid w:val="00F01CB1"/>
    <w:rsid w:val="00F03CF6"/>
    <w:rsid w:val="00F10766"/>
    <w:rsid w:val="00F270B1"/>
    <w:rsid w:val="00F47152"/>
    <w:rsid w:val="00F6202A"/>
    <w:rsid w:val="00F72F09"/>
    <w:rsid w:val="00FA1B8A"/>
    <w:rsid w:val="00FA782D"/>
    <w:rsid w:val="00FB0B21"/>
    <w:rsid w:val="00FB3EAC"/>
    <w:rsid w:val="00FD6C59"/>
    <w:rsid w:val="00FD7279"/>
    <w:rsid w:val="00FF07A6"/>
    <w:rsid w:val="00FF3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A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uiPriority w:val="34"/>
    <w:qFormat/>
    <w:rsid w:val="001A36B6"/>
    <w:pPr>
      <w:ind w:left="720"/>
      <w:contextualSpacing/>
    </w:pPr>
  </w:style>
  <w:style w:type="paragraph" w:styleId="af6">
    <w:name w:val="Balloon Text"/>
    <w:basedOn w:val="a0"/>
    <w:link w:val="af7"/>
    <w:rsid w:val="001A36B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2"/>
    <w:uiPriority w:val="59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9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8"/>
    <w:rsid w:val="001A3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0"/>
    <w:next w:val="a0"/>
    <w:unhideWhenUsed/>
    <w:qFormat/>
    <w:rsid w:val="001A36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2016 года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Лист1!$A$2</c:f>
              <c:strCache>
                <c:ptCount val="1"/>
                <c:pt idx="0">
                  <c:v>Исполнение по расходам за 12 месяцев 2016 года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448941.7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 2016 года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Лист1!$A$2</c:f>
              <c:strCache>
                <c:ptCount val="1"/>
                <c:pt idx="0">
                  <c:v>Исполнение по расходам за 12 месяцев 2016 года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403438.1</c:v>
                </c:pt>
              </c:numCache>
            </c:numRef>
          </c:val>
        </c:ser>
        <c:dLbls>
          <c:showVal val="1"/>
        </c:dLbls>
        <c:overlap val="-25"/>
        <c:axId val="117846016"/>
        <c:axId val="117847552"/>
      </c:barChart>
      <c:catAx>
        <c:axId val="117846016"/>
        <c:scaling>
          <c:orientation val="minMax"/>
        </c:scaling>
        <c:axPos val="b"/>
        <c:majorTickMark val="none"/>
        <c:tickLblPos val="nextTo"/>
        <c:crossAx val="117847552"/>
        <c:crosses val="autoZero"/>
        <c:auto val="1"/>
        <c:lblAlgn val="ctr"/>
        <c:lblOffset val="100"/>
      </c:catAx>
      <c:valAx>
        <c:axId val="117847552"/>
        <c:scaling>
          <c:orientation val="minMax"/>
          <c:min val="0"/>
        </c:scaling>
        <c:delete val="1"/>
        <c:axPos val="l"/>
        <c:numFmt formatCode="General" sourceLinked="1"/>
        <c:majorTickMark val="none"/>
        <c:tickLblPos val="none"/>
        <c:crossAx val="117846016"/>
        <c:crosses val="autoZero"/>
        <c:crossBetween val="between"/>
      </c:valAx>
    </c:plotArea>
    <c:legend>
      <c:legendPos val="t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4A0EF-9346-40D3-8DF7-0853621C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2041</Words>
  <Characters>11636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FedorovaAM</cp:lastModifiedBy>
  <cp:revision>3</cp:revision>
  <cp:lastPrinted>2015-03-12T11:33:00Z</cp:lastPrinted>
  <dcterms:created xsi:type="dcterms:W3CDTF">2017-03-20T03:47:00Z</dcterms:created>
  <dcterms:modified xsi:type="dcterms:W3CDTF">2017-03-23T09:18:00Z</dcterms:modified>
</cp:coreProperties>
</file>